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4F16E5" w14:textId="49094BFC" w:rsidR="00FF5A42" w:rsidRPr="00303146" w:rsidRDefault="00FB45C3" w:rsidP="00257CE9">
      <w:pPr>
        <w:ind w:firstLine="720"/>
        <w:jc w:val="center"/>
        <w:rPr>
          <w:rFonts w:ascii="Arial" w:hAnsi="Arial" w:cs="Arial"/>
          <w:b/>
          <w:sz w:val="40"/>
          <w:szCs w:val="32"/>
          <w:u w:val="single"/>
        </w:rPr>
      </w:pPr>
      <w:r w:rsidRPr="00303146">
        <w:rPr>
          <w:rFonts w:ascii="Arial" w:hAnsi="Arial" w:cs="Arial"/>
          <w:b/>
          <w:sz w:val="40"/>
          <w:szCs w:val="32"/>
          <w:u w:val="single"/>
        </w:rPr>
        <w:t>Stars</w:t>
      </w:r>
      <w:r w:rsidR="0010066E">
        <w:rPr>
          <w:rFonts w:ascii="Arial" w:hAnsi="Arial" w:cs="Arial"/>
          <w:b/>
          <w:sz w:val="40"/>
          <w:szCs w:val="32"/>
          <w:u w:val="single"/>
        </w:rPr>
        <w:t xml:space="preserve"> Interior</w:t>
      </w:r>
    </w:p>
    <w:p w14:paraId="562E2D60" w14:textId="77777777" w:rsidR="00FF5A42" w:rsidRDefault="00FF5A42" w:rsidP="00FF5A42"/>
    <w:p w14:paraId="767B671E" w14:textId="77777777" w:rsidR="00C55EAC" w:rsidRDefault="00C55EAC" w:rsidP="00FF5A42"/>
    <w:p w14:paraId="448FA214" w14:textId="08554DF9" w:rsidR="002C015D" w:rsidRDefault="006363A8" w:rsidP="00FF5A42">
      <w:r w:rsidRPr="006363A8">
        <w:rPr>
          <w:color w:val="0000FF"/>
        </w:rPr>
        <w:t xml:space="preserve">I’ll just repeat myself </w:t>
      </w:r>
      <w:r w:rsidR="007B2752">
        <w:rPr>
          <w:color w:val="0000FF"/>
        </w:rPr>
        <w:t xml:space="preserve">here </w:t>
      </w:r>
      <w:r w:rsidRPr="006363A8">
        <w:rPr>
          <w:color w:val="0000FF"/>
        </w:rPr>
        <w:t xml:space="preserve">to make the </w:t>
      </w:r>
      <w:r w:rsidR="007B2752">
        <w:rPr>
          <w:color w:val="0000FF"/>
        </w:rPr>
        <w:t>interior</w:t>
      </w:r>
      <w:r w:rsidRPr="006363A8">
        <w:rPr>
          <w:color w:val="0000FF"/>
        </w:rPr>
        <w:t xml:space="preserve"> star discussion self-contained.</w:t>
      </w:r>
      <w:r>
        <w:t xml:space="preserve">  </w:t>
      </w:r>
      <w:r w:rsidR="00FF5A42">
        <w:t xml:space="preserve">Now let’s explore another special case – stars.  More generally, we’ll simply look at spherically symmetric arrangements, but these always describe stars.  </w:t>
      </w:r>
    </w:p>
    <w:p w14:paraId="5549A9D0" w14:textId="77777777" w:rsidR="002C015D" w:rsidRDefault="002C015D" w:rsidP="00FF5A42"/>
    <w:p w14:paraId="06047485" w14:textId="77777777" w:rsidR="002C015D" w:rsidRDefault="00E83584" w:rsidP="00FF5A42">
      <w:r>
        <w:object w:dxaOrig="15361" w:dyaOrig="8581" w14:anchorId="28A6FC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4.4pt;height:159.6pt" o:ole="">
            <v:imagedata r:id="rId4" o:title="" cropbottom="20910f" cropright="21486f"/>
          </v:shape>
          <o:OLEObject Type="Embed" ProgID="PBrush" ShapeID="_x0000_i1025" DrawAspect="Content" ObjectID="_1823758720" r:id="rId5"/>
        </w:object>
      </w:r>
    </w:p>
    <w:p w14:paraId="73F6D1A1" w14:textId="77777777" w:rsidR="002C015D" w:rsidRDefault="002C015D" w:rsidP="00FF5A42"/>
    <w:p w14:paraId="5ED4F9FC" w14:textId="77777777" w:rsidR="00FF5A42" w:rsidRDefault="00FF5A42" w:rsidP="00FF5A42">
      <w:r>
        <w:t>Again we’ll start with Einstein’s equations:</w:t>
      </w:r>
    </w:p>
    <w:p w14:paraId="2B8712FD" w14:textId="77777777" w:rsidR="00FF5A42" w:rsidRDefault="00FF5A42" w:rsidP="00FF5A42"/>
    <w:p w14:paraId="77F03099" w14:textId="77777777" w:rsidR="00FF5A42" w:rsidRDefault="00CB6DF2" w:rsidP="00FF5A42">
      <w:r w:rsidRPr="00FB45C3">
        <w:rPr>
          <w:position w:val="-28"/>
        </w:rPr>
        <w:object w:dxaOrig="3100" w:dyaOrig="680" w14:anchorId="294258AF">
          <v:shape id="_x0000_i1026" type="#_x0000_t75" style="width:154.8pt;height:34.8pt" o:ole="" o:bordertopcolor="this" o:borderleftcolor="this" o:borderbottomcolor="this" o:borderrightcolor="this">
            <v:imagedata r:id="rId6" o:title=""/>
            <w10:bordertop type="single" width="12"/>
            <w10:borderleft type="single" width="12"/>
            <w10:borderbottom type="single" width="12"/>
            <w10:borderright type="single" width="12"/>
          </v:shape>
          <o:OLEObject Type="Embed" ProgID="Equation.DSMT4" ShapeID="_x0000_i1026" DrawAspect="Content" ObjectID="_1823758721" r:id="rId7"/>
        </w:object>
      </w:r>
    </w:p>
    <w:p w14:paraId="548562BB" w14:textId="77777777" w:rsidR="00FF5A42" w:rsidRDefault="00FF5A42" w:rsidP="00FF5A42"/>
    <w:p w14:paraId="1C29713C" w14:textId="77777777" w:rsidR="002D1AEB" w:rsidRDefault="00F36688" w:rsidP="00FF5A42">
      <w:r>
        <w:t>Since s</w:t>
      </w:r>
      <w:r w:rsidR="00DE31A2">
        <w:t xml:space="preserve">tars are spherically symmetric, </w:t>
      </w:r>
      <w:r>
        <w:t>we will assume spherical</w:t>
      </w:r>
      <w:r w:rsidR="00DE31A2">
        <w:t xml:space="preserve"> symmetry in our metric ansatz.  Additionally, we’ll assume that </w:t>
      </w:r>
      <w:r w:rsidR="00767851">
        <w:t xml:space="preserve">in our reference frame, </w:t>
      </w:r>
      <w:r w:rsidR="00DE31A2">
        <w:t xml:space="preserve">the metric is independent of time, and also possesses time-reversal symmetry so that the star basically isn’t rotating.  </w:t>
      </w:r>
      <w:bookmarkStart w:id="0" w:name="_Hlk29046021"/>
      <w:r w:rsidR="004E14C1">
        <w:t xml:space="preserve">Let </w:t>
      </w:r>
      <m:oMath>
        <m:acc>
          <m:accPr>
            <m:chr m:val="̃"/>
            <m:ctrlPr>
              <w:rPr>
                <w:rFonts w:ascii="Cambria Math" w:hAnsi="Cambria Math"/>
                <w:b/>
                <w:i/>
              </w:rPr>
            </m:ctrlPr>
          </m:accPr>
          <m:e>
            <m:r>
              <m:rPr>
                <m:sty m:val="bi"/>
              </m:rPr>
              <w:rPr>
                <w:rFonts w:ascii="Cambria Math" w:hAnsi="Cambria Math"/>
              </w:rPr>
              <m:t>e</m:t>
            </m:r>
          </m:e>
        </m:acc>
      </m:oMath>
      <w:r w:rsidR="004E14C1">
        <w:rPr>
          <w:vertAlign w:val="subscript"/>
        </w:rPr>
        <w:t>0</w:t>
      </w:r>
      <w:r w:rsidR="004E14C1">
        <w:t xml:space="preserve"> go in the time-like direction, </w:t>
      </w:r>
      <m:oMath>
        <m:acc>
          <m:accPr>
            <m:chr m:val="̃"/>
            <m:ctrlPr>
              <w:rPr>
                <w:rFonts w:ascii="Cambria Math" w:hAnsi="Cambria Math"/>
                <w:b/>
                <w:i/>
              </w:rPr>
            </m:ctrlPr>
          </m:accPr>
          <m:e>
            <m:r>
              <m:rPr>
                <m:sty m:val="bi"/>
              </m:rPr>
              <w:rPr>
                <w:rFonts w:ascii="Cambria Math" w:hAnsi="Cambria Math"/>
              </w:rPr>
              <m:t>e</m:t>
            </m:r>
          </m:e>
        </m:acc>
      </m:oMath>
      <w:r w:rsidR="004E14C1">
        <w:rPr>
          <w:vertAlign w:val="subscript"/>
        </w:rPr>
        <w:t>r</w:t>
      </w:r>
      <w:r w:rsidR="004E14C1">
        <w:t xml:space="preserve"> go in the radial direction, </w:t>
      </w:r>
      <m:oMath>
        <m:acc>
          <m:accPr>
            <m:chr m:val="̃"/>
            <m:ctrlPr>
              <w:rPr>
                <w:rFonts w:ascii="Cambria Math" w:hAnsi="Cambria Math"/>
                <w:b/>
                <w:i/>
              </w:rPr>
            </m:ctrlPr>
          </m:accPr>
          <m:e>
            <m:r>
              <m:rPr>
                <m:sty m:val="bi"/>
              </m:rPr>
              <w:rPr>
                <w:rFonts w:ascii="Cambria Math" w:hAnsi="Cambria Math"/>
              </w:rPr>
              <m:t>e</m:t>
            </m:r>
          </m:e>
        </m:acc>
      </m:oMath>
      <w:r w:rsidR="004E14C1">
        <w:rPr>
          <w:rFonts w:ascii="Calibri" w:hAnsi="Calibri" w:cs="Calibri"/>
          <w:vertAlign w:val="subscript"/>
        </w:rPr>
        <w:t>θ</w:t>
      </w:r>
      <w:r w:rsidR="004E14C1">
        <w:t xml:space="preserve"> in the theta directions, and </w:t>
      </w:r>
      <m:oMath>
        <m:acc>
          <m:accPr>
            <m:chr m:val="̃"/>
            <m:ctrlPr>
              <w:rPr>
                <w:rFonts w:ascii="Cambria Math" w:hAnsi="Cambria Math"/>
                <w:b/>
                <w:i/>
              </w:rPr>
            </m:ctrlPr>
          </m:accPr>
          <m:e>
            <m:r>
              <m:rPr>
                <m:sty m:val="bi"/>
              </m:rPr>
              <w:rPr>
                <w:rFonts w:ascii="Cambria Math" w:hAnsi="Cambria Math"/>
              </w:rPr>
              <m:t>e</m:t>
            </m:r>
          </m:e>
        </m:acc>
      </m:oMath>
      <w:r w:rsidR="004E14C1">
        <w:rPr>
          <w:rFonts w:ascii="Calibri" w:hAnsi="Calibri" w:cs="Calibri"/>
          <w:vertAlign w:val="subscript"/>
        </w:rPr>
        <w:t>φ</w:t>
      </w:r>
      <w:r w:rsidR="004E14C1">
        <w:t xml:space="preserve"> in the phi direction. </w:t>
      </w:r>
      <w:r w:rsidR="00534EBB">
        <w:t xml:space="preserve"> </w:t>
      </w:r>
      <w:bookmarkEnd w:id="0"/>
      <w:r w:rsidR="00DE31A2">
        <w:t>In that case we can write our metric as:</w:t>
      </w:r>
    </w:p>
    <w:p w14:paraId="7CE9C157" w14:textId="77777777" w:rsidR="00DE31A2" w:rsidRDefault="00DE31A2" w:rsidP="00FF5A42"/>
    <w:bookmarkStart w:id="1" w:name="_Hlk29044329"/>
    <w:p w14:paraId="2EAB2FCD" w14:textId="4C807B3D" w:rsidR="00DE31A2" w:rsidRDefault="00FC12F4" w:rsidP="00FF5A42">
      <w:r w:rsidRPr="000905C1">
        <w:rPr>
          <w:position w:val="-34"/>
        </w:rPr>
        <w:object w:dxaOrig="4620" w:dyaOrig="800" w14:anchorId="7150EEB7">
          <v:shape id="_x0000_i1027" type="#_x0000_t75" style="width:231pt;height:40.8pt" o:ole="">
            <v:imagedata r:id="rId8" o:title=""/>
          </v:shape>
          <o:OLEObject Type="Embed" ProgID="Equation.DSMT4" ShapeID="_x0000_i1027" DrawAspect="Content" ObjectID="_1823758722" r:id="rId9"/>
        </w:object>
      </w:r>
      <w:bookmarkEnd w:id="1"/>
    </w:p>
    <w:p w14:paraId="7855956C" w14:textId="77777777" w:rsidR="00DE31A2" w:rsidRDefault="00DE31A2" w:rsidP="00FF5A42"/>
    <w:p w14:paraId="06525B28" w14:textId="77777777" w:rsidR="00FF5A42" w:rsidRDefault="002C2942">
      <w:r>
        <w:t>Note that t</w:t>
      </w:r>
      <w:r w:rsidR="00E062E8">
        <w:t xml:space="preserve">, </w:t>
      </w:r>
      <w:r>
        <w:t>r</w:t>
      </w:r>
      <w:r w:rsidR="00E062E8">
        <w:t xml:space="preserve">, </w:t>
      </w:r>
      <w:r w:rsidR="00E062E8">
        <w:rPr>
          <w:rFonts w:ascii="Calibri" w:hAnsi="Calibri" w:cs="Calibri"/>
        </w:rPr>
        <w:t>θ</w:t>
      </w:r>
      <w:r w:rsidR="00E062E8">
        <w:t xml:space="preserve">, </w:t>
      </w:r>
      <w:r w:rsidR="00E062E8">
        <w:rPr>
          <w:rFonts w:ascii="Calibri" w:hAnsi="Calibri" w:cs="Calibri"/>
        </w:rPr>
        <w:t>φ</w:t>
      </w:r>
      <w:r>
        <w:t xml:space="preserve"> are coordinates in the time</w:t>
      </w:r>
      <w:r w:rsidR="00E062E8">
        <w:t>-</w:t>
      </w:r>
      <w:r>
        <w:t>like and radial</w:t>
      </w:r>
      <w:r w:rsidR="00E062E8">
        <w:t xml:space="preserve">-like, and theta-like, phi-like directions.  But the former two are not identical to physical time and physical radial distance of course.  </w:t>
      </w:r>
      <w:r w:rsidR="009E6762">
        <w:t xml:space="preserve">What is the LHS of the Einstein equation?  Let’s work it out.  Our metric </w:t>
      </w:r>
      <w:r w:rsidR="00281E67">
        <w:t xml:space="preserve">tensor </w:t>
      </w:r>
      <w:r w:rsidR="009E6762">
        <w:t>is:</w:t>
      </w:r>
    </w:p>
    <w:p w14:paraId="207FB805" w14:textId="77777777" w:rsidR="009E6762" w:rsidRDefault="009E6762"/>
    <w:p w14:paraId="5EC34AEA" w14:textId="77777777" w:rsidR="009E6762" w:rsidRDefault="000E04AB">
      <w:r w:rsidRPr="009E6762">
        <w:rPr>
          <w:position w:val="-14"/>
        </w:rPr>
        <w:object w:dxaOrig="3019" w:dyaOrig="380" w14:anchorId="48E2C4B6">
          <v:shape id="_x0000_i1028" type="#_x0000_t75" style="width:153pt;height:19.2pt" o:ole="">
            <v:imagedata r:id="rId10" o:title=""/>
          </v:shape>
          <o:OLEObject Type="Embed" ProgID="Equation.DSMT4" ShapeID="_x0000_i1028" DrawAspect="Content" ObjectID="_1823758723" r:id="rId11"/>
        </w:object>
      </w:r>
    </w:p>
    <w:p w14:paraId="051DEE92" w14:textId="77777777" w:rsidR="00FF5A42" w:rsidRDefault="00FF5A42"/>
    <w:p w14:paraId="6855F84E" w14:textId="77777777" w:rsidR="009E6762" w:rsidRDefault="009E6762">
      <w:r>
        <w:t xml:space="preserve">where </w:t>
      </w:r>
      <w:r w:rsidR="009C203A">
        <w:t>T</w:t>
      </w:r>
      <w:r>
        <w:t xml:space="preserve"> = </w:t>
      </w:r>
      <w:r w:rsidR="00040F87">
        <w:t>T(r)</w:t>
      </w:r>
      <w:r>
        <w:t xml:space="preserve">, </w:t>
      </w:r>
      <w:r w:rsidR="009C203A">
        <w:t>R</w:t>
      </w:r>
      <w:r>
        <w:t xml:space="preserve"> = </w:t>
      </w:r>
      <w:r w:rsidR="00040F87">
        <w:t>R(r)</w:t>
      </w:r>
      <w:r>
        <w:t xml:space="preserve">, </w:t>
      </w:r>
      <w:r w:rsidR="009C203A">
        <w:t>Θ</w:t>
      </w:r>
      <w:r>
        <w:t xml:space="preserve"> = r</w:t>
      </w:r>
      <w:r>
        <w:rPr>
          <w:vertAlign w:val="superscript"/>
        </w:rPr>
        <w:t>2</w:t>
      </w:r>
      <w:r w:rsidR="009C203A">
        <w:t>, Φ</w:t>
      </w:r>
      <w:r>
        <w:t xml:space="preserve"> = r</w:t>
      </w:r>
      <w:r>
        <w:rPr>
          <w:vertAlign w:val="superscript"/>
        </w:rPr>
        <w:t>2</w:t>
      </w:r>
      <w:r>
        <w:t>sin</w:t>
      </w:r>
      <w:r>
        <w:rPr>
          <w:vertAlign w:val="superscript"/>
        </w:rPr>
        <w:t>2</w:t>
      </w:r>
      <w:r>
        <w:t>θ, and e</w:t>
      </w:r>
      <w:r>
        <w:rPr>
          <w:vertAlign w:val="subscript"/>
        </w:rPr>
        <w:t>00</w:t>
      </w:r>
      <w:r>
        <w:t>, e</w:t>
      </w:r>
      <w:r>
        <w:rPr>
          <w:vertAlign w:val="subscript"/>
        </w:rPr>
        <w:t>11</w:t>
      </w:r>
      <w:r>
        <w:t>, e</w:t>
      </w:r>
      <w:r>
        <w:rPr>
          <w:vertAlign w:val="subscript"/>
        </w:rPr>
        <w:t>22</w:t>
      </w:r>
      <w:r>
        <w:t>, e</w:t>
      </w:r>
      <w:r>
        <w:rPr>
          <w:vertAlign w:val="subscript"/>
        </w:rPr>
        <w:t>33</w:t>
      </w:r>
      <w:r>
        <w:t xml:space="preserve"> are just place holders indicating the position of the elements in the matri</w:t>
      </w:r>
      <w:r w:rsidR="00281E67">
        <w:t>x</w:t>
      </w:r>
      <w:r>
        <w:t>.  Proceeding,</w:t>
      </w:r>
      <w:r w:rsidR="000A6C66">
        <w:t xml:space="preserve"> </w:t>
      </w:r>
    </w:p>
    <w:p w14:paraId="4523BB0D" w14:textId="77777777" w:rsidR="009C203A" w:rsidRDefault="009C203A"/>
    <w:p w14:paraId="06CBBF16" w14:textId="77777777" w:rsidR="009C203A" w:rsidRDefault="000E04AB">
      <w:r w:rsidRPr="000F71A6">
        <w:rPr>
          <w:position w:val="-10"/>
        </w:rPr>
        <w:object w:dxaOrig="3760" w:dyaOrig="360" w14:anchorId="3EA1590D">
          <v:shape id="_x0000_i1029" type="#_x0000_t75" style="width:187.8pt;height:18pt" o:ole="">
            <v:imagedata r:id="rId12" o:title=""/>
          </v:shape>
          <o:OLEObject Type="Embed" ProgID="Equation.DSMT4" ShapeID="_x0000_i1029" DrawAspect="Content" ObjectID="_1823758724" r:id="rId13"/>
        </w:object>
      </w:r>
    </w:p>
    <w:p w14:paraId="516E6EE8" w14:textId="77777777" w:rsidR="009E6762" w:rsidRDefault="009E6762"/>
    <w:p w14:paraId="14A191CD" w14:textId="77777777" w:rsidR="009C203A" w:rsidRDefault="009C203A">
      <w:r>
        <w:t xml:space="preserve">and </w:t>
      </w:r>
    </w:p>
    <w:p w14:paraId="15631EF2" w14:textId="77777777" w:rsidR="009C203A" w:rsidRDefault="009C203A"/>
    <w:p w14:paraId="16A6E99B" w14:textId="77777777" w:rsidR="009C203A" w:rsidRDefault="000E04AB">
      <w:r w:rsidRPr="009E6762">
        <w:rPr>
          <w:position w:val="-14"/>
        </w:rPr>
        <w:object w:dxaOrig="4720" w:dyaOrig="380" w14:anchorId="4EE226E2">
          <v:shape id="_x0000_i1030" type="#_x0000_t75" style="width:236.4pt;height:19.2pt" o:ole="">
            <v:imagedata r:id="rId14" o:title=""/>
          </v:shape>
          <o:OLEObject Type="Embed" ProgID="Equation.DSMT4" ShapeID="_x0000_i1030" DrawAspect="Content" ObjectID="_1823758725" r:id="rId15"/>
        </w:object>
      </w:r>
    </w:p>
    <w:p w14:paraId="1C5CA1EC" w14:textId="77777777" w:rsidR="009C203A" w:rsidRDefault="009C203A"/>
    <w:p w14:paraId="28BCA092" w14:textId="77777777" w:rsidR="009C203A" w:rsidRDefault="009C203A">
      <w:r>
        <w:t>and so we should have for Γ,</w:t>
      </w:r>
      <w:r w:rsidR="000F71A6">
        <w:t xml:space="preserve"> </w:t>
      </w:r>
    </w:p>
    <w:p w14:paraId="6768BF9A" w14:textId="77777777" w:rsidR="009C203A" w:rsidRDefault="009C203A"/>
    <w:p w14:paraId="388B6A7C" w14:textId="77777777" w:rsidR="009E6762" w:rsidRPr="009E6762" w:rsidRDefault="000E2925">
      <w:r w:rsidRPr="006115D2">
        <w:rPr>
          <w:position w:val="-240"/>
        </w:rPr>
        <w:object w:dxaOrig="8260" w:dyaOrig="5280" w14:anchorId="54FA79CD">
          <v:shape id="_x0000_i1031" type="#_x0000_t75" style="width:412.8pt;height:264pt" o:ole="">
            <v:imagedata r:id="rId16" o:title=""/>
          </v:shape>
          <o:OLEObject Type="Embed" ProgID="Equation.DSMT4" ShapeID="_x0000_i1031" DrawAspect="Content" ObjectID="_1823758726" r:id="rId17"/>
        </w:object>
      </w:r>
    </w:p>
    <w:p w14:paraId="5780F455" w14:textId="77777777" w:rsidR="0024576D" w:rsidRDefault="0024576D"/>
    <w:p w14:paraId="092A4031" w14:textId="77777777" w:rsidR="001D7949" w:rsidRDefault="001D7949">
      <w:r>
        <w:t>The Ricci tensor is:</w:t>
      </w:r>
    </w:p>
    <w:p w14:paraId="34ED4D13" w14:textId="77777777" w:rsidR="001D7949" w:rsidRDefault="001D7949"/>
    <w:p w14:paraId="0EB2B15D" w14:textId="77777777" w:rsidR="0024576D" w:rsidRDefault="000F15EB">
      <w:r w:rsidRPr="001D7949">
        <w:rPr>
          <w:position w:val="-14"/>
        </w:rPr>
        <w:object w:dxaOrig="3540" w:dyaOrig="400" w14:anchorId="281F952D">
          <v:shape id="_x0000_i1032" type="#_x0000_t75" style="width:177pt;height:21pt" o:ole="">
            <v:imagedata r:id="rId18" o:title=""/>
          </v:shape>
          <o:OLEObject Type="Embed" ProgID="Equation.DSMT4" ShapeID="_x0000_i1032" DrawAspect="Content" ObjectID="_1823758727" r:id="rId19"/>
        </w:object>
      </w:r>
    </w:p>
    <w:p w14:paraId="784AFFFE" w14:textId="77777777" w:rsidR="000C790B" w:rsidRDefault="000C790B"/>
    <w:p w14:paraId="704BB0DA" w14:textId="77777777" w:rsidR="009D7C3E" w:rsidRDefault="008F31B9">
      <w:r>
        <w:t>Now taking the derivative and trace at the same time, to form the first term in the Ricci tensor we have:</w:t>
      </w:r>
      <w:r w:rsidR="001D7949">
        <w:t xml:space="preserve"> </w:t>
      </w:r>
    </w:p>
    <w:p w14:paraId="22CC8585" w14:textId="77777777" w:rsidR="009D7C3E" w:rsidRDefault="009D7C3E"/>
    <w:p w14:paraId="1B2B0F91" w14:textId="77777777" w:rsidR="00AF5CCE" w:rsidRDefault="000F15EB">
      <w:r w:rsidRPr="000B1C42">
        <w:rPr>
          <w:position w:val="-24"/>
        </w:rPr>
        <w:object w:dxaOrig="8540" w:dyaOrig="620" w14:anchorId="5EAAA1CF">
          <v:shape id="_x0000_i1033" type="#_x0000_t75" style="width:427.2pt;height:31.2pt" o:ole="">
            <v:imagedata r:id="rId20" o:title=""/>
          </v:shape>
          <o:OLEObject Type="Embed" ProgID="Equation.DSMT4" ShapeID="_x0000_i1033" DrawAspect="Content" ObjectID="_1823758728" r:id="rId21"/>
        </w:object>
      </w:r>
    </w:p>
    <w:p w14:paraId="5E00F5C1" w14:textId="77777777" w:rsidR="000B588D" w:rsidRDefault="000B588D"/>
    <w:p w14:paraId="65E0E346" w14:textId="77777777" w:rsidR="00DD7313" w:rsidRDefault="00DD7313">
      <w:r>
        <w:t>Next,</w:t>
      </w:r>
      <w:r w:rsidR="0076799A">
        <w:t xml:space="preserve"> </w:t>
      </w:r>
    </w:p>
    <w:p w14:paraId="7F7BDF6C" w14:textId="77777777" w:rsidR="00DD7313" w:rsidRDefault="00DD7313"/>
    <w:p w14:paraId="4E37411F" w14:textId="77777777" w:rsidR="00FF5A42" w:rsidRDefault="00351EC8">
      <w:r w:rsidRPr="00351EC8">
        <w:rPr>
          <w:position w:val="-64"/>
        </w:rPr>
        <w:object w:dxaOrig="7100" w:dyaOrig="1400" w14:anchorId="530E6075">
          <v:shape id="_x0000_i1034" type="#_x0000_t75" style="width:355.2pt;height:69pt" o:ole="">
            <v:imagedata r:id="rId22" o:title=""/>
          </v:shape>
          <o:OLEObject Type="Embed" ProgID="Equation.DSMT4" ShapeID="_x0000_i1034" DrawAspect="Content" ObjectID="_1823758729" r:id="rId23"/>
        </w:object>
      </w:r>
    </w:p>
    <w:p w14:paraId="38CA2B16" w14:textId="77777777" w:rsidR="00E747CC" w:rsidRDefault="00E747CC"/>
    <w:p w14:paraId="3EE3C941" w14:textId="77777777" w:rsidR="000F15EB" w:rsidRDefault="000F15EB">
      <w:r>
        <w:t>Next,</w:t>
      </w:r>
    </w:p>
    <w:p w14:paraId="43AC896C" w14:textId="77777777" w:rsidR="000F15EB" w:rsidRDefault="000F15EB"/>
    <w:p w14:paraId="4D20C0A9" w14:textId="77777777" w:rsidR="000F15EB" w:rsidRDefault="00C47EC1">
      <w:r w:rsidRPr="00C1560C">
        <w:rPr>
          <w:position w:val="-234"/>
        </w:rPr>
        <w:object w:dxaOrig="12760" w:dyaOrig="5400" w14:anchorId="699755AC">
          <v:shape id="_x0000_i1035" type="#_x0000_t75" style="width:495pt;height:211.2pt" o:ole="">
            <v:imagedata r:id="rId24" o:title=""/>
          </v:shape>
          <o:OLEObject Type="Embed" ProgID="Equation.DSMT4" ShapeID="_x0000_i1035" DrawAspect="Content" ObjectID="_1823758730" r:id="rId25"/>
        </w:object>
      </w:r>
    </w:p>
    <w:p w14:paraId="7C8BF7B8" w14:textId="77777777" w:rsidR="00534EBB" w:rsidRDefault="00534EBB"/>
    <w:p w14:paraId="20AB565E" w14:textId="77777777" w:rsidR="00FF5A42" w:rsidRDefault="00B02847">
      <w:r>
        <w:t>Next,</w:t>
      </w:r>
      <w:r w:rsidR="008825E4">
        <w:t xml:space="preserve"> </w:t>
      </w:r>
      <w:r>
        <w:t>and finally,</w:t>
      </w:r>
      <w:r w:rsidR="006C3230">
        <w:t xml:space="preserve"> </w:t>
      </w:r>
    </w:p>
    <w:p w14:paraId="681D05D3" w14:textId="77777777" w:rsidR="00B02847" w:rsidRDefault="00B02847"/>
    <w:p w14:paraId="3C7559E7" w14:textId="77777777" w:rsidR="00B02847" w:rsidRDefault="0015124A">
      <w:r w:rsidRPr="00FB45C3">
        <w:rPr>
          <w:position w:val="-168"/>
        </w:rPr>
        <w:object w:dxaOrig="10840" w:dyaOrig="4860" w14:anchorId="6DBE9A46">
          <v:shape id="_x0000_i1036" type="#_x0000_t75" style="width:512.4pt;height:231.6pt" o:ole="">
            <v:imagedata r:id="rId26" o:title=""/>
          </v:shape>
          <o:OLEObject Type="Embed" ProgID="Equation.DSMT4" ShapeID="_x0000_i1036" DrawAspect="Content" ObjectID="_1823758731" r:id="rId27"/>
        </w:object>
      </w:r>
    </w:p>
    <w:p w14:paraId="7D06BC1F" w14:textId="77777777" w:rsidR="00534EBB" w:rsidRDefault="00534EBB"/>
    <w:p w14:paraId="066BDCDD" w14:textId="77777777" w:rsidR="006C58E7" w:rsidRDefault="006C58E7">
      <w:r>
        <w:t>And now adding these together…</w:t>
      </w:r>
      <w:r w:rsidR="000B588D">
        <w:t>we have:</w:t>
      </w:r>
    </w:p>
    <w:p w14:paraId="7304B777" w14:textId="77777777" w:rsidR="000B588D" w:rsidRDefault="000B588D"/>
    <w:p w14:paraId="16FF3E61" w14:textId="77777777" w:rsidR="00017DAB" w:rsidRDefault="00017DAB">
      <w:r w:rsidRPr="000B588D">
        <w:rPr>
          <w:position w:val="-82"/>
        </w:rPr>
        <w:object w:dxaOrig="10480" w:dyaOrig="4980" w14:anchorId="443153C2">
          <v:shape id="_x0000_i1037" type="#_x0000_t75" style="width:505.8pt;height:242.4pt" o:ole="">
            <v:imagedata r:id="rId28" o:title=""/>
          </v:shape>
          <o:OLEObject Type="Embed" ProgID="Equation.DSMT4" ShapeID="_x0000_i1037" DrawAspect="Content" ObjectID="_1823758732" r:id="rId29"/>
        </w:object>
      </w:r>
    </w:p>
    <w:p w14:paraId="5908C350" w14:textId="77777777" w:rsidR="00534EBB" w:rsidRDefault="00534EBB"/>
    <w:p w14:paraId="4039B71E" w14:textId="77777777" w:rsidR="00017DAB" w:rsidRDefault="00017DAB">
      <w:r>
        <w:t>Grouping together,</w:t>
      </w:r>
    </w:p>
    <w:p w14:paraId="0132D8B0" w14:textId="77777777" w:rsidR="00017DAB" w:rsidRDefault="00017DAB"/>
    <w:p w14:paraId="16AF82CD" w14:textId="77777777" w:rsidR="00017DAB" w:rsidRDefault="00534EBB">
      <w:r w:rsidRPr="00017DAB">
        <w:rPr>
          <w:position w:val="-210"/>
        </w:rPr>
        <w:object w:dxaOrig="11840" w:dyaOrig="4320" w14:anchorId="33671BB5">
          <v:shape id="_x0000_i1038" type="#_x0000_t75" style="width:7in;height:183.6pt" o:ole="">
            <v:imagedata r:id="rId30" o:title=""/>
          </v:shape>
          <o:OLEObject Type="Embed" ProgID="Equation.DSMT4" ShapeID="_x0000_i1038" DrawAspect="Content" ObjectID="_1823758733" r:id="rId31"/>
        </w:object>
      </w:r>
    </w:p>
    <w:p w14:paraId="6639A20D" w14:textId="77777777" w:rsidR="00534EBB" w:rsidRDefault="00534EBB"/>
    <w:p w14:paraId="4C0ABF2D" w14:textId="77777777" w:rsidR="000B588D" w:rsidRDefault="00017DAB">
      <w:r>
        <w:t>In particular, we’ve got:</w:t>
      </w:r>
    </w:p>
    <w:p w14:paraId="5354F976" w14:textId="77777777" w:rsidR="006C58E7" w:rsidRDefault="006C58E7"/>
    <w:p w14:paraId="7DF31515" w14:textId="77777777" w:rsidR="006C58E7" w:rsidRDefault="00017DAB">
      <w:r w:rsidRPr="00017DAB">
        <w:rPr>
          <w:position w:val="-94"/>
        </w:rPr>
        <w:object w:dxaOrig="5080" w:dyaOrig="2040" w14:anchorId="159ECD9E">
          <v:shape id="_x0000_i1039" type="#_x0000_t75" style="width:253.2pt;height:102pt" o:ole="">
            <v:imagedata r:id="rId32" o:title=""/>
          </v:shape>
          <o:OLEObject Type="Embed" ProgID="Equation.DSMT4" ShapeID="_x0000_i1039" DrawAspect="Content" ObjectID="_1823758734" r:id="rId33"/>
        </w:object>
      </w:r>
    </w:p>
    <w:p w14:paraId="717CB213" w14:textId="77777777" w:rsidR="004A0CB7" w:rsidRDefault="004A0CB7"/>
    <w:p w14:paraId="57C86F06" w14:textId="77777777" w:rsidR="004E7E36" w:rsidRDefault="006E7AE7">
      <w:r>
        <w:t>The next term is:</w:t>
      </w:r>
    </w:p>
    <w:p w14:paraId="3F581737" w14:textId="77777777" w:rsidR="006E7AE7" w:rsidRDefault="006E7AE7"/>
    <w:p w14:paraId="317F713F" w14:textId="77777777" w:rsidR="006E7AE7" w:rsidRDefault="00017DAB">
      <w:r w:rsidRPr="00017DAB">
        <w:rPr>
          <w:position w:val="-100"/>
        </w:rPr>
        <w:object w:dxaOrig="10600" w:dyaOrig="2220" w14:anchorId="0842D83B">
          <v:shape id="_x0000_i1040" type="#_x0000_t75" style="width:515.4pt;height:108pt" o:ole="">
            <v:imagedata r:id="rId34" o:title=""/>
          </v:shape>
          <o:OLEObject Type="Embed" ProgID="Equation.DSMT4" ShapeID="_x0000_i1040" DrawAspect="Content" ObjectID="_1823758735" r:id="rId35"/>
        </w:object>
      </w:r>
    </w:p>
    <w:p w14:paraId="012856AE" w14:textId="77777777" w:rsidR="00534EBB" w:rsidRDefault="00534EBB"/>
    <w:p w14:paraId="03920E0F" w14:textId="77777777" w:rsidR="006E7AE7" w:rsidRDefault="00017DAB">
      <w:r>
        <w:t>and the next,</w:t>
      </w:r>
    </w:p>
    <w:p w14:paraId="1531F573" w14:textId="77777777" w:rsidR="00017DAB" w:rsidRDefault="00017DAB"/>
    <w:p w14:paraId="38A1EAE4" w14:textId="77777777" w:rsidR="006E7AE7" w:rsidRDefault="00017DAB">
      <w:r w:rsidRPr="00017DAB">
        <w:rPr>
          <w:position w:val="-158"/>
        </w:rPr>
        <w:object w:dxaOrig="9040" w:dyaOrig="3519" w14:anchorId="076DFAE5">
          <v:shape id="_x0000_i1041" type="#_x0000_t75" style="width:451.8pt;height:177pt" o:ole="">
            <v:imagedata r:id="rId36" o:title=""/>
          </v:shape>
          <o:OLEObject Type="Embed" ProgID="Equation.DSMT4" ShapeID="_x0000_i1041" DrawAspect="Content" ObjectID="_1823758736" r:id="rId37"/>
        </w:object>
      </w:r>
    </w:p>
    <w:p w14:paraId="36BD0A8C" w14:textId="77777777" w:rsidR="00534EBB" w:rsidRDefault="00534EBB"/>
    <w:p w14:paraId="0D4A611F" w14:textId="77777777" w:rsidR="00732B00" w:rsidRDefault="00E56263">
      <w:r>
        <w:t>and the R</w:t>
      </w:r>
      <w:r>
        <w:rPr>
          <w:vertAlign w:val="subscript"/>
        </w:rPr>
        <w:t>33</w:t>
      </w:r>
      <w:r>
        <w:t xml:space="preserve"> guy,</w:t>
      </w:r>
    </w:p>
    <w:p w14:paraId="797CA7F1" w14:textId="77777777" w:rsidR="00E56263" w:rsidRDefault="00E56263"/>
    <w:p w14:paraId="3E43C5E8" w14:textId="77777777" w:rsidR="00E56263" w:rsidRDefault="00017DAB">
      <w:r w:rsidRPr="00017DAB">
        <w:rPr>
          <w:position w:val="-196"/>
        </w:rPr>
        <w:object w:dxaOrig="9700" w:dyaOrig="4040" w14:anchorId="213EE428">
          <v:shape id="_x0000_i1042" type="#_x0000_t75" style="width:484.8pt;height:201.6pt" o:ole="">
            <v:imagedata r:id="rId38" o:title=""/>
          </v:shape>
          <o:OLEObject Type="Embed" ProgID="Equation.DSMT4" ShapeID="_x0000_i1042" DrawAspect="Content" ObjectID="_1823758737" r:id="rId39"/>
        </w:object>
      </w:r>
    </w:p>
    <w:p w14:paraId="490C2AC6" w14:textId="77777777" w:rsidR="00534EBB" w:rsidRPr="00E56263" w:rsidRDefault="00534EBB"/>
    <w:p w14:paraId="72D1D16F" w14:textId="77777777" w:rsidR="0061269E" w:rsidRDefault="0098748A">
      <w:r>
        <w:t>The off-diagonal elements are zero, as can see…</w:t>
      </w:r>
    </w:p>
    <w:p w14:paraId="765C718D" w14:textId="77777777" w:rsidR="0061269E" w:rsidRDefault="0061269E"/>
    <w:p w14:paraId="537D3385" w14:textId="77777777" w:rsidR="0061269E" w:rsidRDefault="0061269E">
      <w:r w:rsidRPr="0061269E">
        <w:rPr>
          <w:position w:val="-110"/>
        </w:rPr>
        <w:object w:dxaOrig="7100" w:dyaOrig="2320" w14:anchorId="04C39885">
          <v:shape id="_x0000_i1043" type="#_x0000_t75" style="width:355.2pt;height:116.4pt" o:ole="">
            <v:imagedata r:id="rId40" o:title=""/>
          </v:shape>
          <o:OLEObject Type="Embed" ProgID="Equation.DSMT4" ShapeID="_x0000_i1043" DrawAspect="Content" ObjectID="_1823758738" r:id="rId41"/>
        </w:object>
      </w:r>
    </w:p>
    <w:p w14:paraId="052E548E" w14:textId="77777777" w:rsidR="0098748A" w:rsidRDefault="0098748A"/>
    <w:p w14:paraId="5D6E79E4" w14:textId="77777777" w:rsidR="0098748A" w:rsidRDefault="0098748A">
      <w:r>
        <w:t>and,</w:t>
      </w:r>
    </w:p>
    <w:p w14:paraId="72470368" w14:textId="77777777" w:rsidR="0098748A" w:rsidRDefault="0098748A"/>
    <w:p w14:paraId="295A95FB" w14:textId="26D7D612" w:rsidR="0098748A" w:rsidRDefault="002726BB">
      <w:r w:rsidRPr="0098748A">
        <w:rPr>
          <w:position w:val="-60"/>
        </w:rPr>
        <w:object w:dxaOrig="7740" w:dyaOrig="1660" w14:anchorId="5EBECC74">
          <v:shape id="_x0000_i1044" type="#_x0000_t75" style="width:365.4pt;height:78.6pt" o:ole="">
            <v:imagedata r:id="rId42" o:title=""/>
          </v:shape>
          <o:OLEObject Type="Embed" ProgID="Equation.DSMT4" ShapeID="_x0000_i1044" DrawAspect="Content" ObjectID="_1823758739" r:id="rId43"/>
        </w:object>
      </w:r>
    </w:p>
    <w:p w14:paraId="133898ED" w14:textId="77777777" w:rsidR="00D029FB" w:rsidRDefault="00D029FB"/>
    <w:p w14:paraId="7D4F6E4C" w14:textId="77777777" w:rsidR="00D029FB" w:rsidRDefault="00D029FB">
      <w:r>
        <w:t>So</w:t>
      </w:r>
      <w:r w:rsidR="00C47EC1">
        <w:t xml:space="preserve"> so far,</w:t>
      </w:r>
      <w:r>
        <w:t xml:space="preserve"> our metric is:</w:t>
      </w:r>
    </w:p>
    <w:p w14:paraId="6B474E45" w14:textId="77777777" w:rsidR="00D029FB" w:rsidRDefault="00D029FB"/>
    <w:p w14:paraId="2992A63A" w14:textId="2A5D69B2" w:rsidR="00D029FB" w:rsidRDefault="003E19CF">
      <w:r w:rsidRPr="00C47EC1">
        <w:rPr>
          <w:position w:val="-10"/>
        </w:rPr>
        <w:object w:dxaOrig="4560" w:dyaOrig="360" w14:anchorId="58B66970">
          <v:shape id="_x0000_i1045" type="#_x0000_t75" style="width:228pt;height:18pt" o:ole="" o:bordertopcolor="this" o:borderleftcolor="this" o:borderbottomcolor="this" o:borderrightcolor="this" fillcolor="#cfc">
            <v:imagedata r:id="rId44" o:title=""/>
            <w10:bordertop type="single" width="12"/>
            <w10:borderleft type="single" width="12"/>
            <w10:borderbottom type="single" width="12"/>
            <w10:borderright type="single" width="12"/>
          </v:shape>
          <o:OLEObject Type="Embed" ProgID="Equation.DSMT4" ShapeID="_x0000_i1045" DrawAspect="Content" ObjectID="_1823758740" r:id="rId45"/>
        </w:object>
      </w:r>
    </w:p>
    <w:p w14:paraId="79FFCDF7" w14:textId="77777777" w:rsidR="00F450FD" w:rsidRDefault="00F450FD"/>
    <w:p w14:paraId="658D8732" w14:textId="77777777" w:rsidR="00F450FD" w:rsidRDefault="00F450FD">
      <w:r>
        <w:t>and our curvature tensor is</w:t>
      </w:r>
      <w:r w:rsidR="000E2925">
        <w:t xml:space="preserve"> so far</w:t>
      </w:r>
      <w:r>
        <w:t>:</w:t>
      </w:r>
      <w:r w:rsidR="000E2925">
        <w:t xml:space="preserve"> </w:t>
      </w:r>
    </w:p>
    <w:p w14:paraId="01887CC8" w14:textId="77777777" w:rsidR="00F450FD" w:rsidRDefault="00F450FD"/>
    <w:p w14:paraId="6C27C28B" w14:textId="77777777" w:rsidR="00F450FD" w:rsidRDefault="00CE3090">
      <w:r w:rsidRPr="00C47EC1">
        <w:rPr>
          <w:position w:val="-72"/>
        </w:rPr>
        <w:object w:dxaOrig="7980" w:dyaOrig="1560" w14:anchorId="68F7CBB8">
          <v:shape id="_x0000_i1046" type="#_x0000_t75" style="width:393.6pt;height:78pt" o:ole="" o:bordertopcolor="this" o:borderleftcolor="this" o:borderbottomcolor="this" o:borderrightcolor="this" fillcolor="#cfc">
            <v:imagedata r:id="rId46" o:title=""/>
            <w10:bordertop type="single" width="12"/>
            <w10:borderleft type="single" width="12"/>
            <w10:borderbottom type="single" width="12"/>
            <w10:borderright type="single" width="12"/>
          </v:shape>
          <o:OLEObject Type="Embed" ProgID="Equation.DSMT4" ShapeID="_x0000_i1046" DrawAspect="Content" ObjectID="_1823758741" r:id="rId47"/>
        </w:object>
      </w:r>
    </w:p>
    <w:p w14:paraId="4C5F500C" w14:textId="77777777" w:rsidR="0061269E" w:rsidRDefault="0061269E"/>
    <w:p w14:paraId="373D90C3" w14:textId="62C8995D" w:rsidR="00C3031F" w:rsidRDefault="00C3031F">
      <w:r>
        <w:t>and let’s get the curvature scalar:</w:t>
      </w:r>
    </w:p>
    <w:p w14:paraId="40BD08AC" w14:textId="77777777" w:rsidR="00C3031F" w:rsidRDefault="00C3031F"/>
    <w:p w14:paraId="0E37B535" w14:textId="1C023EDA" w:rsidR="00C3031F" w:rsidRDefault="00297B70">
      <w:r w:rsidRPr="00297B70">
        <w:object w:dxaOrig="10320" w:dyaOrig="5240" w14:anchorId="40260215">
          <v:shape id="_x0000_i1047" type="#_x0000_t75" style="width:516pt;height:261pt" o:ole="">
            <v:imagedata r:id="rId48" o:title=""/>
          </v:shape>
          <o:OLEObject Type="Embed" ProgID="Equation.DSMT4" ShapeID="_x0000_i1047" DrawAspect="Content" ObjectID="_1823758742" r:id="rId49"/>
        </w:object>
      </w:r>
    </w:p>
    <w:p w14:paraId="7A0F46E6" w14:textId="77777777" w:rsidR="00C3031F" w:rsidRDefault="00C3031F"/>
    <w:p w14:paraId="4A8A910C" w14:textId="086CCC36" w:rsidR="00C3031F" w:rsidRDefault="00C3031F">
      <w:r>
        <w:t>So we have:</w:t>
      </w:r>
    </w:p>
    <w:p w14:paraId="2CCB09C1" w14:textId="77777777" w:rsidR="00C3031F" w:rsidRDefault="00C3031F"/>
    <w:p w14:paraId="70C2B151" w14:textId="0CEF1CEF" w:rsidR="00C3031F" w:rsidRDefault="00297B70">
      <w:r w:rsidRPr="00297B70">
        <w:rPr>
          <w:position w:val="-28"/>
        </w:rPr>
        <w:object w:dxaOrig="5580" w:dyaOrig="740" w14:anchorId="65AB073C">
          <v:shape id="_x0000_i1048" type="#_x0000_t75" style="width:273pt;height:36.6pt" o:ole="" o:bordertopcolor="this" o:borderleftcolor="this" o:borderbottomcolor="this" o:borderrightcolor="this">
            <v:imagedata r:id="rId50" o:title=""/>
            <w10:bordertop type="single" width="12"/>
            <w10:borderleft type="single" width="12"/>
            <w10:borderbottom type="single" width="12"/>
            <w10:borderright type="single" width="12"/>
          </v:shape>
          <o:OLEObject Type="Embed" ProgID="Equation.DSMT4" ShapeID="_x0000_i1048" DrawAspect="Content" ObjectID="_1823758743" r:id="rId51"/>
        </w:object>
      </w:r>
    </w:p>
    <w:p w14:paraId="1DBE6A65" w14:textId="77777777" w:rsidR="00C3031F" w:rsidRDefault="00C3031F"/>
    <w:p w14:paraId="7F8EC3FB" w14:textId="77777777" w:rsidR="00B6742A" w:rsidRDefault="00DD32B3">
      <w:r>
        <w:t xml:space="preserve">Now we must fill these expressions into the Einstein equation.  </w:t>
      </w:r>
    </w:p>
    <w:p w14:paraId="23017C68" w14:textId="77777777" w:rsidR="00DD32B3" w:rsidRDefault="00DD32B3"/>
    <w:p w14:paraId="0B0E5DF4" w14:textId="77777777" w:rsidR="00DD32B3" w:rsidRDefault="004524F7">
      <w:r w:rsidRPr="00FB45C3">
        <w:rPr>
          <w:position w:val="-28"/>
        </w:rPr>
        <w:object w:dxaOrig="3100" w:dyaOrig="680" w14:anchorId="054F507A">
          <v:shape id="_x0000_i1049" type="#_x0000_t75" style="width:154.8pt;height:34.8pt" o:ole="" o:bordertopcolor="this" o:borderleftcolor="this" o:borderbottomcolor="this" o:borderrightcolor="this">
            <v:imagedata r:id="rId52" o:title=""/>
            <w10:bordertop type="single" width="12"/>
            <w10:borderleft type="single" width="12"/>
            <w10:borderbottom type="single" width="12"/>
            <w10:borderright type="single" width="12"/>
          </v:shape>
          <o:OLEObject Type="Embed" ProgID="Equation.DSMT4" ShapeID="_x0000_i1049" DrawAspect="Content" ObjectID="_1823758744" r:id="rId53"/>
        </w:object>
      </w:r>
    </w:p>
    <w:p w14:paraId="413707A6" w14:textId="1A75CC48" w:rsidR="00DD32B3" w:rsidRDefault="00DD32B3" w:rsidP="009B6C9B">
      <w:pPr>
        <w:tabs>
          <w:tab w:val="left" w:pos="1695"/>
        </w:tabs>
      </w:pPr>
    </w:p>
    <w:p w14:paraId="4189646C" w14:textId="77777777" w:rsidR="00BD1C1E" w:rsidRPr="00A20BC2" w:rsidRDefault="00BD1C1E" w:rsidP="00BD1C1E">
      <w:pPr>
        <w:rPr>
          <w:rFonts w:ascii="Arial" w:hAnsi="Arial" w:cs="Arial"/>
          <w:b/>
          <w:sz w:val="28"/>
        </w:rPr>
      </w:pPr>
      <w:r w:rsidRPr="00A20BC2">
        <w:rPr>
          <w:rFonts w:ascii="Arial" w:hAnsi="Arial" w:cs="Arial"/>
          <w:b/>
          <w:sz w:val="28"/>
        </w:rPr>
        <w:t>Interior solution</w:t>
      </w:r>
    </w:p>
    <w:p w14:paraId="0E212C20" w14:textId="39C9142A" w:rsidR="00BD1C1E" w:rsidRDefault="00BD1C1E" w:rsidP="00BD1C1E">
      <w:r>
        <w:t xml:space="preserve">Now let’s solve for the metric in the interior of the star.  </w:t>
      </w:r>
      <w:r w:rsidR="006363A8">
        <w:t>We already have R</w:t>
      </w:r>
      <w:r w:rsidR="006363A8">
        <w:rPr>
          <w:rFonts w:ascii="Calibri" w:hAnsi="Calibri" w:cs="Calibri"/>
          <w:vertAlign w:val="superscript"/>
        </w:rPr>
        <w:t>αβ</w:t>
      </w:r>
      <w:r w:rsidR="006363A8">
        <w:t xml:space="preserve"> and R, just like we had for the exterior star solution – no change there.  W</w:t>
      </w:r>
      <w:r w:rsidR="005829DF">
        <w:t xml:space="preserve">hat’s different is the stress-energy tensor.  </w:t>
      </w:r>
      <w:r w:rsidR="005414A6">
        <w:t>W</w:t>
      </w:r>
      <w:r>
        <w:t>e</w:t>
      </w:r>
      <w:r w:rsidR="005414A6">
        <w:t>’ll</w:t>
      </w:r>
      <w:r>
        <w:t xml:space="preserve"> model the interior of the star as a perfect fluid so we have:</w:t>
      </w:r>
    </w:p>
    <w:p w14:paraId="29A67722" w14:textId="77777777" w:rsidR="00BD1C1E" w:rsidRDefault="00BD1C1E" w:rsidP="00BD1C1E"/>
    <w:p w14:paraId="72350CF8" w14:textId="338FD229" w:rsidR="00BD1C1E" w:rsidRDefault="002145D4" w:rsidP="00BD1C1E">
      <w:r w:rsidRPr="002145D4">
        <w:rPr>
          <w:position w:val="-58"/>
        </w:rPr>
        <w:object w:dxaOrig="6120" w:dyaOrig="1280" w14:anchorId="74D91B20">
          <v:shape id="_x0000_i1050" type="#_x0000_t75" style="width:308.4pt;height:63pt" o:ole="">
            <v:imagedata r:id="rId54" o:title=""/>
          </v:shape>
          <o:OLEObject Type="Embed" ProgID="Equation.DSMT4" ShapeID="_x0000_i1050" DrawAspect="Content" ObjectID="_1823758745" r:id="rId55"/>
        </w:object>
      </w:r>
    </w:p>
    <w:p w14:paraId="783F7A14" w14:textId="77777777" w:rsidR="00BD1C1E" w:rsidRDefault="00BD1C1E" w:rsidP="00BD1C1E"/>
    <w:p w14:paraId="55DB9B2D" w14:textId="6D4366FD" w:rsidR="002145D4" w:rsidRPr="002145D4" w:rsidRDefault="00C9108D" w:rsidP="00BD1C1E">
      <w:r>
        <w:t xml:space="preserve">(P is presumed to depend on r) </w:t>
      </w:r>
      <w:r w:rsidR="002145D4">
        <w:t xml:space="preserve">What is </w:t>
      </w:r>
      <m:oMath>
        <m:acc>
          <m:accPr>
            <m:chr m:val="̃"/>
            <m:ctrlPr>
              <w:rPr>
                <w:rFonts w:ascii="Cambria Math" w:hAnsi="Cambria Math" w:cs="Calibri"/>
                <w:b/>
                <w:i/>
              </w:rPr>
            </m:ctrlPr>
          </m:accPr>
          <m:e>
            <m:r>
              <m:rPr>
                <m:sty m:val="bi"/>
              </m:rPr>
              <w:rPr>
                <w:rFonts w:ascii="Cambria Math" w:hAnsi="Cambria Math" w:cs="Calibri"/>
              </w:rPr>
              <m:t>υ</m:t>
            </m:r>
          </m:e>
        </m:acc>
      </m:oMath>
      <w:r w:rsidR="002145D4">
        <w:rPr>
          <w:vertAlign w:val="superscript"/>
        </w:rPr>
        <w:t>2</w:t>
      </w:r>
      <w:r w:rsidR="002145D4">
        <w:t>?  Well, the star is stationary, by assumption, so the spatial components of the velocity are zero.  But the magnitude of the four velocity is -c</w:t>
      </w:r>
      <w:r w:rsidR="002145D4">
        <w:rPr>
          <w:vertAlign w:val="superscript"/>
        </w:rPr>
        <w:t>2</w:t>
      </w:r>
      <w:r w:rsidR="002145D4">
        <w:t>, so the temporal component is not.  We can work out the temporal component therefore.</w:t>
      </w:r>
    </w:p>
    <w:p w14:paraId="171D94E3" w14:textId="77777777" w:rsidR="002145D4" w:rsidRDefault="002145D4" w:rsidP="00BD1C1E"/>
    <w:p w14:paraId="3ECA94D6" w14:textId="7F9A16C3" w:rsidR="002145D4" w:rsidRDefault="002145D4" w:rsidP="00BD1C1E">
      <w:r w:rsidRPr="00A63E28">
        <w:rPr>
          <w:position w:val="-134"/>
        </w:rPr>
        <w:object w:dxaOrig="2980" w:dyaOrig="2799" w14:anchorId="41AC071F">
          <v:shape id="_x0000_i1051" type="#_x0000_t75" style="width:150pt;height:140.4pt" o:ole="">
            <v:imagedata r:id="rId56" o:title=""/>
          </v:shape>
          <o:OLEObject Type="Embed" ProgID="Equation.DSMT4" ShapeID="_x0000_i1051" DrawAspect="Content" ObjectID="_1823758746" r:id="rId57"/>
        </w:object>
      </w:r>
    </w:p>
    <w:p w14:paraId="6B5E532E" w14:textId="77777777" w:rsidR="002145D4" w:rsidRDefault="002145D4" w:rsidP="00BD1C1E"/>
    <w:p w14:paraId="6595A153" w14:textId="763433E1" w:rsidR="002145D4" w:rsidRDefault="002145D4" w:rsidP="00BD1C1E">
      <w:r>
        <w:t>So we can write:</w:t>
      </w:r>
    </w:p>
    <w:p w14:paraId="4F1EDEEC" w14:textId="77777777" w:rsidR="002145D4" w:rsidRDefault="002145D4" w:rsidP="00BD1C1E"/>
    <w:p w14:paraId="2F353F1A" w14:textId="40F45B87" w:rsidR="002145D4" w:rsidRDefault="002145D4" w:rsidP="00BD1C1E">
      <w:r w:rsidRPr="002145D4">
        <w:rPr>
          <w:position w:val="-64"/>
        </w:rPr>
        <w:object w:dxaOrig="7300" w:dyaOrig="1680" w14:anchorId="00AC8B62">
          <v:shape id="_x0000_i1052" type="#_x0000_t75" style="width:367.2pt;height:83.4pt" o:ole="">
            <v:imagedata r:id="rId58" o:title=""/>
          </v:shape>
          <o:OLEObject Type="Embed" ProgID="Equation.DSMT4" ShapeID="_x0000_i1052" DrawAspect="Content" ObjectID="_1823758747" r:id="rId59"/>
        </w:object>
      </w:r>
    </w:p>
    <w:p w14:paraId="7A1B2A42" w14:textId="77777777" w:rsidR="00B91DA2" w:rsidRDefault="00B91DA2" w:rsidP="00BD1C1E"/>
    <w:p w14:paraId="7E8C32EE" w14:textId="6727C3D1" w:rsidR="005829DF" w:rsidRDefault="00A041CA" w:rsidP="00BD1C1E">
      <w:r>
        <w:t xml:space="preserve">So let’s put this all together.  </w:t>
      </w:r>
    </w:p>
    <w:p w14:paraId="5F6223E4" w14:textId="77777777" w:rsidR="00A041CA" w:rsidRDefault="00A041CA" w:rsidP="00BD1C1E"/>
    <w:p w14:paraId="6BCB5460" w14:textId="0D838764" w:rsidR="00A041CA" w:rsidRDefault="00A041CA" w:rsidP="00BD1C1E">
      <w:r w:rsidRPr="00A041CA">
        <w:rPr>
          <w:position w:val="-164"/>
        </w:rPr>
        <w:object w:dxaOrig="11600" w:dyaOrig="3400" w14:anchorId="6310C183">
          <v:shape id="_x0000_i1053" type="#_x0000_t75" style="width:511.8pt;height:149.4pt" o:ole="">
            <v:imagedata r:id="rId60" o:title=""/>
          </v:shape>
          <o:OLEObject Type="Embed" ProgID="Equation.DSMT4" ShapeID="_x0000_i1053" DrawAspect="Content" ObjectID="_1823758748" r:id="rId61"/>
        </w:object>
      </w:r>
    </w:p>
    <w:p w14:paraId="7C79994C" w14:textId="67F08A14" w:rsidR="005829DF" w:rsidRDefault="005829DF" w:rsidP="00BD1C1E"/>
    <w:p w14:paraId="73313C2F" w14:textId="34603DD8" w:rsidR="007D06F1" w:rsidRDefault="007D06F1" w:rsidP="00BD1C1E">
      <w:r>
        <w:t>Let’s look at the time component.  We have:</w:t>
      </w:r>
    </w:p>
    <w:p w14:paraId="5FB6EDA5" w14:textId="77777777" w:rsidR="007D06F1" w:rsidRDefault="007D06F1" w:rsidP="00BD1C1E"/>
    <w:p w14:paraId="17388CE9" w14:textId="0C44FD3A" w:rsidR="007D06F1" w:rsidRDefault="00E94E6E" w:rsidP="00BD1C1E">
      <w:r w:rsidRPr="00E94E6E">
        <w:rPr>
          <w:position w:val="-136"/>
        </w:rPr>
        <w:object w:dxaOrig="10100" w:dyaOrig="2840" w14:anchorId="469D8C3A">
          <v:shape id="_x0000_i1054" type="#_x0000_t75" style="width:457.8pt;height:129pt" o:ole="">
            <v:imagedata r:id="rId62" o:title=""/>
          </v:shape>
          <o:OLEObject Type="Embed" ProgID="Equation.DSMT4" ShapeID="_x0000_i1054" DrawAspect="Content" ObjectID="_1823758749" r:id="rId63"/>
        </w:object>
      </w:r>
    </w:p>
    <w:p w14:paraId="39F177B1" w14:textId="77777777" w:rsidR="005829DF" w:rsidRDefault="005829DF" w:rsidP="00BD1C1E"/>
    <w:p w14:paraId="7287A778" w14:textId="007BB62B" w:rsidR="00E94E6E" w:rsidRDefault="00E94E6E" w:rsidP="00BD1C1E">
      <w:r>
        <w:t xml:space="preserve">We’ll take this moment to remind ourselves that </w:t>
      </w:r>
      <w:r>
        <w:rPr>
          <w:rFonts w:ascii="Calibri" w:hAnsi="Calibri" w:cs="Calibri"/>
        </w:rPr>
        <w:t>ε</w:t>
      </w:r>
      <w:r>
        <w:rPr>
          <w:vertAlign w:val="subscript"/>
        </w:rPr>
        <w:t>0</w:t>
      </w:r>
      <w:r>
        <w:t xml:space="preserve"> is the rest energy density, and so does in principle depend on r.  </w:t>
      </w:r>
      <w:r w:rsidR="000C464E">
        <w:t>T</w:t>
      </w:r>
      <w:r>
        <w:t xml:space="preserve">his is a pretty nasty equation.  </w:t>
      </w:r>
      <w:r w:rsidR="000C464E">
        <w:t>Well, actually it’s a Bernoulli equation too.  So let’s proceed.</w:t>
      </w:r>
    </w:p>
    <w:p w14:paraId="46B5A244" w14:textId="77777777" w:rsidR="000C464E" w:rsidRDefault="000C464E" w:rsidP="00BD1C1E"/>
    <w:p w14:paraId="5AFA15A2" w14:textId="3A23964C" w:rsidR="000C464E" w:rsidRDefault="00904A34" w:rsidP="00BD1C1E">
      <w:r w:rsidRPr="00904A34">
        <w:rPr>
          <w:position w:val="-240"/>
        </w:rPr>
        <w:object w:dxaOrig="5000" w:dyaOrig="4920" w14:anchorId="31E52100">
          <v:shape id="_x0000_i1055" type="#_x0000_t75" style="width:226.2pt;height:221.4pt" o:ole="">
            <v:imagedata r:id="rId64" o:title=""/>
          </v:shape>
          <o:OLEObject Type="Embed" ProgID="Equation.DSMT4" ShapeID="_x0000_i1055" DrawAspect="Content" ObjectID="_1823758750" r:id="rId65"/>
        </w:object>
      </w:r>
    </w:p>
    <w:p w14:paraId="1DD16E97" w14:textId="77777777" w:rsidR="0079293B" w:rsidRPr="00E94E6E" w:rsidRDefault="0079293B" w:rsidP="00BD1C1E"/>
    <w:p w14:paraId="1538F638" w14:textId="516C0798" w:rsidR="005829DF" w:rsidRDefault="0079293B" w:rsidP="00BD1C1E">
      <w:r>
        <w:t>and so,</w:t>
      </w:r>
    </w:p>
    <w:p w14:paraId="2A55DC71" w14:textId="77777777" w:rsidR="0079293B" w:rsidRDefault="0079293B" w:rsidP="00BD1C1E"/>
    <w:p w14:paraId="20873A0D" w14:textId="68CFE757" w:rsidR="0079293B" w:rsidRDefault="0079293B" w:rsidP="00BD1C1E">
      <w:r w:rsidRPr="0079293B">
        <w:rPr>
          <w:position w:val="-66"/>
        </w:rPr>
        <w:object w:dxaOrig="2799" w:dyaOrig="1040" w14:anchorId="72E723F0">
          <v:shape id="_x0000_i1056" type="#_x0000_t75" style="width:127.2pt;height:46.2pt" o:ole="">
            <v:imagedata r:id="rId66" o:title=""/>
          </v:shape>
          <o:OLEObject Type="Embed" ProgID="Equation.DSMT4" ShapeID="_x0000_i1056" DrawAspect="Content" ObjectID="_1823758751" r:id="rId67"/>
        </w:object>
      </w:r>
    </w:p>
    <w:p w14:paraId="02653A13" w14:textId="77777777" w:rsidR="0079293B" w:rsidRDefault="0079293B" w:rsidP="00BD1C1E"/>
    <w:p w14:paraId="004BD218" w14:textId="6217F1C1" w:rsidR="004B07C3" w:rsidRDefault="004B07C3" w:rsidP="00BD1C1E">
      <w:r>
        <w:t>It’s customary to define the mass function:</w:t>
      </w:r>
    </w:p>
    <w:p w14:paraId="30B38584" w14:textId="77777777" w:rsidR="004B07C3" w:rsidRDefault="004B07C3" w:rsidP="00BD1C1E"/>
    <w:p w14:paraId="4DB17732" w14:textId="12BC5A22" w:rsidR="004B07C3" w:rsidRDefault="00E849D7" w:rsidP="00BD1C1E">
      <w:r w:rsidRPr="004B07C3">
        <w:rPr>
          <w:position w:val="-32"/>
        </w:rPr>
        <w:object w:dxaOrig="2299" w:dyaOrig="740" w14:anchorId="64D01B39">
          <v:shape id="_x0000_i1057" type="#_x0000_t75" style="width:105pt;height:33pt" o:ole="" o:bordertopcolor="#002060" o:borderleftcolor="#002060" o:borderbottomcolor="#002060" o:borderrightcolor="#002060">
            <v:imagedata r:id="rId68" o:title=""/>
            <w10:bordertop type="single" width="12"/>
            <w10:borderleft type="single" width="12"/>
            <w10:borderbottom type="single" width="12"/>
            <w10:borderright type="single" width="12"/>
          </v:shape>
          <o:OLEObject Type="Embed" ProgID="Equation.DSMT4" ShapeID="_x0000_i1057" DrawAspect="Content" ObjectID="_1823758752" r:id="rId69"/>
        </w:object>
      </w:r>
    </w:p>
    <w:p w14:paraId="6B2F44E3" w14:textId="323D4B5F" w:rsidR="004B07C3" w:rsidRDefault="004B07C3" w:rsidP="00BD1C1E"/>
    <w:p w14:paraId="20D98DB0" w14:textId="5BBCDD4A" w:rsidR="004B07C3" w:rsidRDefault="004B07C3" w:rsidP="00BD1C1E">
      <w:r>
        <w:t xml:space="preserve">where </w:t>
      </w:r>
      <w:r>
        <w:rPr>
          <w:rFonts w:ascii="Calibri" w:hAnsi="Calibri" w:cs="Calibri"/>
        </w:rPr>
        <w:t>ρ</w:t>
      </w:r>
      <w:r>
        <w:t>(r) is the mass density.  And in terms of this, we can write:</w:t>
      </w:r>
    </w:p>
    <w:p w14:paraId="5C12472D" w14:textId="77777777" w:rsidR="004B07C3" w:rsidRDefault="004B07C3" w:rsidP="00BD1C1E"/>
    <w:p w14:paraId="1E3E9AD1" w14:textId="34F1D376" w:rsidR="004B07C3" w:rsidRDefault="00E849D7" w:rsidP="00BD1C1E">
      <w:r w:rsidRPr="004B07C3">
        <w:rPr>
          <w:position w:val="-88"/>
        </w:rPr>
        <w:object w:dxaOrig="2500" w:dyaOrig="1880" w14:anchorId="185A5D50">
          <v:shape id="_x0000_i1058" type="#_x0000_t75" style="width:113.4pt;height:84.6pt" o:ole="">
            <v:imagedata r:id="rId70" o:title=""/>
          </v:shape>
          <o:OLEObject Type="Embed" ProgID="Equation.DSMT4" ShapeID="_x0000_i1058" DrawAspect="Content" ObjectID="_1823758753" r:id="rId71"/>
        </w:object>
      </w:r>
    </w:p>
    <w:p w14:paraId="3E8AF0CC" w14:textId="77777777" w:rsidR="004B07C3" w:rsidRDefault="004B07C3" w:rsidP="00BD1C1E"/>
    <w:p w14:paraId="4434C979" w14:textId="3079CEFC" w:rsidR="000C464E" w:rsidRDefault="00904A34" w:rsidP="00BD1C1E">
      <w:r>
        <w:t xml:space="preserve">I feel like if </w:t>
      </w:r>
      <w:r>
        <w:rPr>
          <w:rFonts w:ascii="Calibri" w:hAnsi="Calibri" w:cs="Calibri"/>
        </w:rPr>
        <w:t>ε</w:t>
      </w:r>
      <w:r>
        <w:rPr>
          <w:vertAlign w:val="subscript"/>
        </w:rPr>
        <w:t>0</w:t>
      </w:r>
      <w:r>
        <w:t xml:space="preserve"> = 0, then we should get </w:t>
      </w:r>
      <w:r w:rsidR="0079293B">
        <w:t>R = 1.  So then,</w:t>
      </w:r>
    </w:p>
    <w:p w14:paraId="2F1AE7EA" w14:textId="77777777" w:rsidR="0079293B" w:rsidRDefault="0079293B" w:rsidP="00BD1C1E"/>
    <w:p w14:paraId="468C1F14" w14:textId="205767BD" w:rsidR="0079293B" w:rsidRPr="00904A34" w:rsidRDefault="00E849D7" w:rsidP="00BD1C1E">
      <w:r w:rsidRPr="004B07C3">
        <w:rPr>
          <w:position w:val="-54"/>
        </w:rPr>
        <w:object w:dxaOrig="1640" w:dyaOrig="920" w14:anchorId="6905ABC2">
          <v:shape id="_x0000_i1059" type="#_x0000_t75" style="width:75pt;height:41.4pt" o:ole="">
            <v:imagedata r:id="rId72" o:title=""/>
          </v:shape>
          <o:OLEObject Type="Embed" ProgID="Equation.DSMT4" ShapeID="_x0000_i1059" DrawAspect="Content" ObjectID="_1823758754" r:id="rId73"/>
        </w:object>
      </w:r>
    </w:p>
    <w:p w14:paraId="55714122" w14:textId="77777777" w:rsidR="005829DF" w:rsidRDefault="005829DF" w:rsidP="00BD1C1E"/>
    <w:p w14:paraId="4B6B681D" w14:textId="16757B79" w:rsidR="005829DF" w:rsidRDefault="0079293B" w:rsidP="00BD1C1E">
      <w:r>
        <w:t xml:space="preserve">Now let’s look at the radial equation.  </w:t>
      </w:r>
    </w:p>
    <w:p w14:paraId="3039F71D" w14:textId="77777777" w:rsidR="0079293B" w:rsidRDefault="0079293B" w:rsidP="00BD1C1E"/>
    <w:p w14:paraId="6C17F669" w14:textId="0000060D" w:rsidR="0079293B" w:rsidRDefault="0079293B" w:rsidP="00BD1C1E">
      <w:r w:rsidRPr="0079293B">
        <w:rPr>
          <w:position w:val="-94"/>
        </w:rPr>
        <w:object w:dxaOrig="10200" w:dyaOrig="2240" w14:anchorId="2A0D7FF6">
          <v:shape id="_x0000_i1060" type="#_x0000_t75" style="width:450pt;height:99pt" o:ole="">
            <v:imagedata r:id="rId74" o:title=""/>
          </v:shape>
          <o:OLEObject Type="Embed" ProgID="Equation.DSMT4" ShapeID="_x0000_i1060" DrawAspect="Content" ObjectID="_1823758755" r:id="rId75"/>
        </w:object>
      </w:r>
    </w:p>
    <w:p w14:paraId="16E91D50" w14:textId="77777777" w:rsidR="005829DF" w:rsidRDefault="005829DF" w:rsidP="00BD1C1E"/>
    <w:p w14:paraId="5714BB87" w14:textId="30103766" w:rsidR="005829DF" w:rsidRDefault="0079293B" w:rsidP="00BD1C1E">
      <w:r>
        <w:t xml:space="preserve">Now we have to solve this equation.  </w:t>
      </w:r>
    </w:p>
    <w:p w14:paraId="5F98CE0F" w14:textId="77777777" w:rsidR="0079293B" w:rsidRDefault="0079293B" w:rsidP="00BD1C1E"/>
    <w:p w14:paraId="430B457F" w14:textId="6257FAB5" w:rsidR="0079293B" w:rsidRDefault="007B2752" w:rsidP="00BD1C1E">
      <w:r w:rsidRPr="0079293B">
        <w:rPr>
          <w:position w:val="-24"/>
        </w:rPr>
        <w:object w:dxaOrig="2580" w:dyaOrig="620" w14:anchorId="27474709">
          <v:shape id="_x0000_i1061" type="#_x0000_t75" style="width:120pt;height:28.2pt" o:ole="">
            <v:imagedata r:id="rId76" o:title=""/>
          </v:shape>
          <o:OLEObject Type="Embed" ProgID="Equation.DSMT4" ShapeID="_x0000_i1061" DrawAspect="Content" ObjectID="_1823758756" r:id="rId77"/>
        </w:object>
      </w:r>
    </w:p>
    <w:p w14:paraId="540E98C5" w14:textId="77777777" w:rsidR="0079293B" w:rsidRDefault="0079293B" w:rsidP="00BD1C1E"/>
    <w:p w14:paraId="725C3609" w14:textId="4A122609" w:rsidR="0079293B" w:rsidRDefault="0079293B" w:rsidP="00BD1C1E">
      <w:r>
        <w:t>So we’d fill in R,</w:t>
      </w:r>
    </w:p>
    <w:p w14:paraId="70D79AD6" w14:textId="77777777" w:rsidR="0079293B" w:rsidRDefault="0079293B" w:rsidP="00BD1C1E"/>
    <w:p w14:paraId="54A62864" w14:textId="1B71D34B" w:rsidR="0079293B" w:rsidRDefault="007B2752" w:rsidP="00BD1C1E">
      <w:r w:rsidRPr="00F3679F">
        <w:rPr>
          <w:position w:val="-16"/>
        </w:rPr>
        <w:object w:dxaOrig="4080" w:dyaOrig="5560" w14:anchorId="5C5A7116">
          <v:shape id="_x0000_i1062" type="#_x0000_t75" style="width:183pt;height:249.6pt" o:ole="">
            <v:imagedata r:id="rId78" o:title=""/>
          </v:shape>
          <o:OLEObject Type="Embed" ProgID="Equation.DSMT4" ShapeID="_x0000_i1062" DrawAspect="Content" ObjectID="_1823758757" r:id="rId79"/>
        </w:object>
      </w:r>
    </w:p>
    <w:p w14:paraId="14CDE0C1" w14:textId="77777777" w:rsidR="005829DF" w:rsidRDefault="005829DF" w:rsidP="00BD1C1E"/>
    <w:p w14:paraId="72A9D95F" w14:textId="6BCBC3CB" w:rsidR="0039174A" w:rsidRDefault="0039174A" w:rsidP="00BD1C1E">
      <w:r>
        <w:t>And we’ll note P can depend on r too, so let’s write this as:</w:t>
      </w:r>
    </w:p>
    <w:p w14:paraId="7AFFF3B1" w14:textId="77777777" w:rsidR="0039174A" w:rsidRDefault="0039174A" w:rsidP="00BD1C1E"/>
    <w:p w14:paraId="2E1886F7" w14:textId="7ABE3B6E" w:rsidR="0039174A" w:rsidRDefault="00F3679F" w:rsidP="00BD1C1E">
      <w:r w:rsidRPr="0039174A">
        <w:rPr>
          <w:position w:val="-54"/>
        </w:rPr>
        <w:object w:dxaOrig="3440" w:dyaOrig="960" w14:anchorId="0DDC1376">
          <v:shape id="_x0000_i1063" type="#_x0000_t75" style="width:152.4pt;height:42.6pt" o:ole="">
            <v:imagedata r:id="rId80" o:title=""/>
          </v:shape>
          <o:OLEObject Type="Embed" ProgID="Equation.DSMT4" ShapeID="_x0000_i1063" DrawAspect="Content" ObjectID="_1823758758" r:id="rId81"/>
        </w:object>
      </w:r>
    </w:p>
    <w:p w14:paraId="5ED2161D" w14:textId="77777777" w:rsidR="0039174A" w:rsidRDefault="0039174A" w:rsidP="00BD1C1E"/>
    <w:p w14:paraId="050E43BC" w14:textId="1E787D99" w:rsidR="00BD1C1E" w:rsidRDefault="004B07C3" w:rsidP="00BD1C1E">
      <w:r>
        <w:lastRenderedPageBreak/>
        <w:t xml:space="preserve">Integrating this is a little difficult with respect to finding the integration constant.  So I guess I’ll leave it here.  </w:t>
      </w:r>
      <w:r w:rsidR="00CE76AA">
        <w:t xml:space="preserve">I think the </w:t>
      </w:r>
      <w:r w:rsidR="00CE76AA">
        <w:rPr>
          <w:rFonts w:ascii="Calibri" w:hAnsi="Calibri" w:cs="Calibri"/>
        </w:rPr>
        <w:t>θ</w:t>
      </w:r>
      <w:r w:rsidR="00CE76AA">
        <w:t xml:space="preserve"> and </w:t>
      </w:r>
      <w:r w:rsidR="00CE76AA">
        <w:rPr>
          <w:rFonts w:ascii="Calibri" w:hAnsi="Calibri" w:cs="Calibri"/>
        </w:rPr>
        <w:t>φ</w:t>
      </w:r>
      <w:r w:rsidR="00CE76AA">
        <w:t xml:space="preserve"> components of the Einstein equations don’t add anything new, and in any event, we had only two independent variables T and R so only two equations are really independent.  But we do have </w:t>
      </w:r>
      <w:r w:rsidR="003941C9">
        <w:t>one more equation which governs the dynamics of the stress-energy tensor in response to the gravitational field:</w:t>
      </w:r>
    </w:p>
    <w:p w14:paraId="562A1BAE" w14:textId="77777777" w:rsidR="003941C9" w:rsidRDefault="003941C9" w:rsidP="00BD1C1E"/>
    <w:p w14:paraId="21846EB7" w14:textId="7E2CAA5D" w:rsidR="003941C9" w:rsidRDefault="003941C9" w:rsidP="00BD1C1E">
      <w:r w:rsidRPr="009B03CE">
        <w:rPr>
          <w:position w:val="-6"/>
        </w:rPr>
        <w:object w:dxaOrig="880" w:dyaOrig="320" w14:anchorId="127719FD">
          <v:shape id="_x0000_i1064" type="#_x0000_t75" style="width:45pt;height:15pt" o:ole="">
            <v:imagedata r:id="rId82" o:title=""/>
          </v:shape>
          <o:OLEObject Type="Embed" ProgID="Equation.DSMT4" ShapeID="_x0000_i1064" DrawAspect="Content" ObjectID="_1823758759" r:id="rId83"/>
        </w:object>
      </w:r>
    </w:p>
    <w:p w14:paraId="0BF50AAB" w14:textId="77777777" w:rsidR="00BD1C1E" w:rsidRDefault="00BD1C1E"/>
    <w:p w14:paraId="1A12E309" w14:textId="77777777" w:rsidR="00D71BD5" w:rsidRDefault="00D71BD5" w:rsidP="00D71BD5">
      <w:r w:rsidRPr="00EE0B61">
        <w:rPr>
          <w:position w:val="-90"/>
        </w:rPr>
        <w:object w:dxaOrig="2280" w:dyaOrig="1900" w14:anchorId="180175CB">
          <v:shape id="_x0000_i1065" type="#_x0000_t75" style="width:126pt;height:102pt" o:ole="">
            <v:imagedata r:id="rId84" o:title=""/>
          </v:shape>
          <o:OLEObject Type="Embed" ProgID="Equation.DSMT4" ShapeID="_x0000_i1065" DrawAspect="Content" ObjectID="_1823758760" r:id="rId85"/>
        </w:object>
      </w:r>
    </w:p>
    <w:p w14:paraId="619C8132" w14:textId="77777777" w:rsidR="00D71BD5" w:rsidRDefault="00D71BD5" w:rsidP="00D71BD5"/>
    <w:p w14:paraId="4C154C75" w14:textId="77777777" w:rsidR="00D71BD5" w:rsidRDefault="00D71BD5" w:rsidP="00D71BD5">
      <w:r>
        <w:t>where we’ll recall,</w:t>
      </w:r>
    </w:p>
    <w:p w14:paraId="6822F08E" w14:textId="77777777" w:rsidR="00D71BD5" w:rsidRDefault="00D71BD5" w:rsidP="00D71BD5"/>
    <w:p w14:paraId="1F735F70" w14:textId="0EAA4ADB" w:rsidR="00D71BD5" w:rsidRDefault="004A0B28" w:rsidP="00D71BD5">
      <w:r w:rsidRPr="00D713E9">
        <w:rPr>
          <w:position w:val="-14"/>
        </w:rPr>
        <w:object w:dxaOrig="2780" w:dyaOrig="400" w14:anchorId="0B10AEE9">
          <v:shape id="_x0000_i1066" type="#_x0000_t75" style="width:143.4pt;height:19.8pt" o:ole="">
            <v:imagedata r:id="rId86" o:title=""/>
          </v:shape>
          <o:OLEObject Type="Embed" ProgID="Equation.DSMT4" ShapeID="_x0000_i1066" DrawAspect="Content" ObjectID="_1823758761" r:id="rId87"/>
        </w:object>
      </w:r>
    </w:p>
    <w:p w14:paraId="5F3DF3EA" w14:textId="77777777" w:rsidR="005414A6" w:rsidRDefault="005414A6"/>
    <w:p w14:paraId="7EEB3D64" w14:textId="5E8EAE8C" w:rsidR="009603A0" w:rsidRDefault="00AD5DE8">
      <w:r>
        <w:t xml:space="preserve">So we need to evaluate the covariant derivative.  </w:t>
      </w:r>
      <w:r w:rsidR="009603A0">
        <w:t>Well, first, we need:</w:t>
      </w:r>
    </w:p>
    <w:p w14:paraId="112CA9B4" w14:textId="77777777" w:rsidR="009603A0" w:rsidRDefault="009603A0"/>
    <w:p w14:paraId="668DF37C" w14:textId="30F03BD2" w:rsidR="009603A0" w:rsidRDefault="004A0B28">
      <w:r w:rsidRPr="00015F90">
        <w:rPr>
          <w:position w:val="-222"/>
        </w:rPr>
        <w:object w:dxaOrig="7860" w:dyaOrig="3320" w14:anchorId="64CD2AFC">
          <v:shape id="_x0000_i1067" type="#_x0000_t75" style="width:401.4pt;height:163.8pt" o:ole="">
            <v:imagedata r:id="rId88" o:title=""/>
          </v:shape>
          <o:OLEObject Type="Embed" ProgID="Equation.DSMT4" ShapeID="_x0000_i1067" DrawAspect="Content" ObjectID="_1823758762" r:id="rId89"/>
        </w:object>
      </w:r>
    </w:p>
    <w:p w14:paraId="720DBD1D" w14:textId="77777777" w:rsidR="009603A0" w:rsidRDefault="009603A0"/>
    <w:p w14:paraId="61D3AD4B" w14:textId="4896FEA3" w:rsidR="00AD5DE8" w:rsidRDefault="00411F6E">
      <w:r>
        <w:t>Note the e</w:t>
      </w:r>
      <w:r>
        <w:rPr>
          <w:rFonts w:ascii="Calibri" w:hAnsi="Calibri" w:cs="Calibri"/>
          <w:vertAlign w:val="superscript"/>
        </w:rPr>
        <w:t>αβ</w:t>
      </w:r>
      <w:r>
        <w:t xml:space="preserve"> guys are just place holders for the positions of the elements; they’re not basis vectors.  </w:t>
      </w:r>
      <w:r w:rsidR="00AD5DE8">
        <w:t>Now we take the derivative:</w:t>
      </w:r>
    </w:p>
    <w:p w14:paraId="780F3C96" w14:textId="77777777" w:rsidR="00AD5DE8" w:rsidRDefault="00AD5DE8"/>
    <w:p w14:paraId="002FC606" w14:textId="30F1AB06" w:rsidR="00AD5DE8" w:rsidRDefault="00155A45">
      <w:r w:rsidRPr="00AD5DE8">
        <w:rPr>
          <w:position w:val="-60"/>
        </w:rPr>
        <w:object w:dxaOrig="7880" w:dyaOrig="1320" w14:anchorId="14D72954">
          <v:shape id="_x0000_i1068" type="#_x0000_t75" style="width:395.4pt;height:63pt" o:ole="">
            <v:imagedata r:id="rId90" o:title=""/>
          </v:shape>
          <o:OLEObject Type="Embed" ProgID="Equation.DSMT4" ShapeID="_x0000_i1068" DrawAspect="Content" ObjectID="_1823758763" r:id="rId91"/>
        </w:object>
      </w:r>
    </w:p>
    <w:p w14:paraId="7B7AFC7D" w14:textId="77777777" w:rsidR="00AD5DE8" w:rsidRDefault="00AD5DE8"/>
    <w:p w14:paraId="6AD2589F" w14:textId="13BBE6A4" w:rsidR="00BD1C1E" w:rsidRDefault="00155A45">
      <w:r>
        <w:t>Now we found up above at the top of the file that the Christoffel-symbol was as follows:</w:t>
      </w:r>
    </w:p>
    <w:p w14:paraId="67715FD2" w14:textId="77777777" w:rsidR="00555DBE" w:rsidRDefault="00555DBE"/>
    <w:p w14:paraId="5E131B67" w14:textId="5E5C299E" w:rsidR="00555DBE" w:rsidRPr="009603A0" w:rsidRDefault="009603A0">
      <w:r w:rsidRPr="009603A0">
        <w:rPr>
          <w:position w:val="-58"/>
        </w:rPr>
        <w:object w:dxaOrig="9020" w:dyaOrig="1280" w14:anchorId="6B53F459">
          <v:shape id="_x0000_i1069" type="#_x0000_t75" style="width:451.2pt;height:63pt" o:ole="">
            <v:imagedata r:id="rId92" o:title=""/>
          </v:shape>
          <o:OLEObject Type="Embed" ProgID="Equation.DSMT4" ShapeID="_x0000_i1069" DrawAspect="Content" ObjectID="_1823758764" r:id="rId93"/>
        </w:object>
      </w:r>
    </w:p>
    <w:p w14:paraId="48471DED" w14:textId="77777777" w:rsidR="00555DBE" w:rsidRPr="009603A0" w:rsidRDefault="00555DBE"/>
    <w:p w14:paraId="78D8C75F" w14:textId="668F6989" w:rsidR="009603A0" w:rsidRPr="00663501" w:rsidRDefault="009603A0">
      <w:pPr>
        <w:rPr>
          <w:color w:val="FF0000"/>
        </w:rPr>
      </w:pPr>
      <w:r w:rsidRPr="009603A0">
        <w:t>where Θ = r</w:t>
      </w:r>
      <w:r w:rsidRPr="009603A0">
        <w:rPr>
          <w:vertAlign w:val="superscript"/>
        </w:rPr>
        <w:t>2</w:t>
      </w:r>
      <w:r w:rsidRPr="009603A0">
        <w:t xml:space="preserve"> and Φ = r</w:t>
      </w:r>
      <w:r w:rsidRPr="009603A0">
        <w:rPr>
          <w:vertAlign w:val="superscript"/>
        </w:rPr>
        <w:t>2</w:t>
      </w:r>
      <w:r w:rsidRPr="009603A0">
        <w:t>sin</w:t>
      </w:r>
      <w:r w:rsidRPr="009603A0">
        <w:rPr>
          <w:vertAlign w:val="superscript"/>
        </w:rPr>
        <w:t>2</w:t>
      </w:r>
      <w:r w:rsidRPr="009603A0">
        <w:t>θ.  So, this simplifies to:</w:t>
      </w:r>
      <w:r w:rsidR="00663501">
        <w:t xml:space="preserve">  </w:t>
      </w:r>
    </w:p>
    <w:p w14:paraId="08075F7F" w14:textId="77777777" w:rsidR="009603A0" w:rsidRDefault="009603A0">
      <w:pPr>
        <w:rPr>
          <w:rFonts w:ascii="Calibri" w:hAnsi="Calibri" w:cs="Calibri"/>
        </w:rPr>
      </w:pPr>
    </w:p>
    <w:p w14:paraId="4BA49B58" w14:textId="6CDB0392" w:rsidR="009603A0" w:rsidRPr="009603A0" w:rsidRDefault="00F2720C">
      <w:r w:rsidRPr="00F2720C">
        <w:rPr>
          <w:position w:val="-126"/>
        </w:rPr>
        <w:object w:dxaOrig="9960" w:dyaOrig="2640" w14:anchorId="1DF43999">
          <v:shape id="_x0000_i1070" type="#_x0000_t75" style="width:476.4pt;height:126.6pt" o:ole="">
            <v:imagedata r:id="rId94" o:title=""/>
          </v:shape>
          <o:OLEObject Type="Embed" ProgID="Equation.DSMT4" ShapeID="_x0000_i1070" DrawAspect="Content" ObjectID="_1823758765" r:id="rId95"/>
        </w:object>
      </w:r>
    </w:p>
    <w:p w14:paraId="61D58EAD" w14:textId="77777777" w:rsidR="009603A0" w:rsidRDefault="009603A0"/>
    <w:p w14:paraId="3ED4E8B2" w14:textId="0D6C1494" w:rsidR="009603A0" w:rsidRPr="00300854" w:rsidRDefault="00155A45">
      <w:r>
        <w:t>So</w:t>
      </w:r>
      <w:r w:rsidR="00300854">
        <w:t xml:space="preserve"> let’s </w:t>
      </w:r>
      <w:r w:rsidR="00D713E9">
        <w:t>get the next term in the covariant derivative</w:t>
      </w:r>
      <w:r>
        <w:t xml:space="preserve">. </w:t>
      </w:r>
    </w:p>
    <w:p w14:paraId="4F914055" w14:textId="77777777" w:rsidR="00300854" w:rsidRDefault="00300854"/>
    <w:p w14:paraId="382DBE0C" w14:textId="03CA9A01" w:rsidR="00300854" w:rsidRDefault="00453BA5">
      <w:r w:rsidRPr="00F2720C">
        <w:rPr>
          <w:position w:val="-160"/>
        </w:rPr>
        <w:object w:dxaOrig="9440" w:dyaOrig="3320" w14:anchorId="4DE0A082">
          <v:shape id="_x0000_i1071" type="#_x0000_t75" style="width:472.2pt;height:160.2pt" o:ole="">
            <v:imagedata r:id="rId96" o:title=""/>
          </v:shape>
          <o:OLEObject Type="Embed" ProgID="Equation.DSMT4" ShapeID="_x0000_i1071" DrawAspect="Content" ObjectID="_1823758766" r:id="rId97"/>
        </w:object>
      </w:r>
    </w:p>
    <w:p w14:paraId="6FCF9F31" w14:textId="77777777" w:rsidR="009603A0" w:rsidRDefault="009603A0"/>
    <w:p w14:paraId="3DC12AED" w14:textId="036143E3" w:rsidR="00155A45" w:rsidRDefault="00155A45">
      <w:r>
        <w:t xml:space="preserve">And the third </w:t>
      </w:r>
      <w:r w:rsidR="00C0560E">
        <w:t>term in the covariant derivative</w:t>
      </w:r>
      <w:r>
        <w:t>,</w:t>
      </w:r>
    </w:p>
    <w:p w14:paraId="1DC188BD" w14:textId="77777777" w:rsidR="00155A45" w:rsidRDefault="00155A45"/>
    <w:p w14:paraId="49BF9DC7" w14:textId="67B89FED" w:rsidR="00155A45" w:rsidRDefault="00453BA5">
      <w:r w:rsidRPr="00C0560E">
        <w:rPr>
          <w:position w:val="-114"/>
        </w:rPr>
        <w:object w:dxaOrig="8220" w:dyaOrig="2400" w14:anchorId="30126508">
          <v:shape id="_x0000_i1072" type="#_x0000_t75" style="width:364.2pt;height:106.2pt" o:ole="">
            <v:imagedata r:id="rId98" o:title=""/>
          </v:shape>
          <o:OLEObject Type="Embed" ProgID="Equation.DSMT4" ShapeID="_x0000_i1072" DrawAspect="Content" ObjectID="_1823758767" r:id="rId99"/>
        </w:object>
      </w:r>
    </w:p>
    <w:p w14:paraId="15768BCE" w14:textId="77777777" w:rsidR="00155A45" w:rsidRDefault="00155A45"/>
    <w:p w14:paraId="135A3653" w14:textId="18B05A81" w:rsidR="00C0560E" w:rsidRDefault="00C0560E">
      <w:r>
        <w:t>Now gotta put it all together:</w:t>
      </w:r>
    </w:p>
    <w:p w14:paraId="73C996C6" w14:textId="77777777" w:rsidR="00C0560E" w:rsidRDefault="00C0560E"/>
    <w:p w14:paraId="72145AA7" w14:textId="4F421E23" w:rsidR="00C0560E" w:rsidRDefault="00F27037">
      <w:r w:rsidRPr="00AC05E3">
        <w:rPr>
          <w:position w:val="-252"/>
        </w:rPr>
        <w:object w:dxaOrig="8040" w:dyaOrig="5160" w14:anchorId="73277145">
          <v:shape id="_x0000_i1073" type="#_x0000_t75" style="width:401.4pt;height:248.4pt" o:ole="">
            <v:imagedata r:id="rId100" o:title=""/>
          </v:shape>
          <o:OLEObject Type="Embed" ProgID="Equation.DSMT4" ShapeID="_x0000_i1073" DrawAspect="Content" ObjectID="_1823758768" r:id="rId101"/>
        </w:object>
      </w:r>
    </w:p>
    <w:p w14:paraId="457B6007" w14:textId="77777777" w:rsidR="00C0560E" w:rsidRDefault="00C0560E"/>
    <w:p w14:paraId="33B6DE3B" w14:textId="035CC859" w:rsidR="00AC05E3" w:rsidRDefault="00AC05E3">
      <w:r>
        <w:t>Grouping things together:</w:t>
      </w:r>
    </w:p>
    <w:p w14:paraId="2EEDA78D" w14:textId="77777777" w:rsidR="00AC05E3" w:rsidRDefault="00AC05E3"/>
    <w:p w14:paraId="6476090C" w14:textId="5BE0E2A0" w:rsidR="00AC05E3" w:rsidRDefault="00EE43C3">
      <w:r w:rsidRPr="00F27037">
        <w:rPr>
          <w:position w:val="-180"/>
        </w:rPr>
        <w:object w:dxaOrig="10680" w:dyaOrig="3720" w14:anchorId="0EFD0A2A">
          <v:shape id="_x0000_i1074" type="#_x0000_t75" style="width:509.4pt;height:171.6pt" o:ole="">
            <v:imagedata r:id="rId102" o:title=""/>
          </v:shape>
          <o:OLEObject Type="Embed" ProgID="Equation.DSMT4" ShapeID="_x0000_i1074" DrawAspect="Content" ObjectID="_1823758769" r:id="rId103"/>
        </w:object>
      </w:r>
    </w:p>
    <w:p w14:paraId="678837CF" w14:textId="77777777" w:rsidR="00AC05E3" w:rsidRDefault="00AC05E3"/>
    <w:p w14:paraId="580D0CF8" w14:textId="60660CDC" w:rsidR="00B6003B" w:rsidRDefault="00B6003B">
      <w:r>
        <w:t>Yikes.  Now simplifying stuff:</w:t>
      </w:r>
    </w:p>
    <w:p w14:paraId="44689126" w14:textId="77777777" w:rsidR="00B6003B" w:rsidRDefault="00B6003B"/>
    <w:p w14:paraId="4823F534" w14:textId="433DB14E" w:rsidR="00B6003B" w:rsidRDefault="00EE43C3">
      <w:r w:rsidRPr="00EE43C3">
        <w:rPr>
          <w:position w:val="-84"/>
        </w:rPr>
        <w:object w:dxaOrig="6120" w:dyaOrig="1800" w14:anchorId="4E254161">
          <v:shape id="_x0000_i1075" type="#_x0000_t75" style="width:292.2pt;height:82.8pt" o:ole="">
            <v:imagedata r:id="rId104" o:title=""/>
          </v:shape>
          <o:OLEObject Type="Embed" ProgID="Equation.DSMT4" ShapeID="_x0000_i1075" DrawAspect="Content" ObjectID="_1823758770" r:id="rId105"/>
        </w:object>
      </w:r>
    </w:p>
    <w:p w14:paraId="6218E804" w14:textId="77777777" w:rsidR="00B6003B" w:rsidRDefault="00B6003B"/>
    <w:p w14:paraId="48258703" w14:textId="3B6C9D1B" w:rsidR="00544857" w:rsidRDefault="00544857">
      <w:r>
        <w:t>Oh yeah, we want to say:</w:t>
      </w:r>
    </w:p>
    <w:p w14:paraId="6F15155A" w14:textId="77777777" w:rsidR="00544857" w:rsidRDefault="00544857"/>
    <w:p w14:paraId="5281B21D" w14:textId="2EF83A03" w:rsidR="00544857" w:rsidRDefault="00E05E0D">
      <w:r w:rsidRPr="00E05E0D">
        <w:rPr>
          <w:position w:val="-88"/>
        </w:rPr>
        <w:object w:dxaOrig="2320" w:dyaOrig="1680" w14:anchorId="63997CBA">
          <v:shape id="_x0000_i1076" type="#_x0000_t75" style="width:111pt;height:77.4pt" o:ole="">
            <v:imagedata r:id="rId106" o:title=""/>
          </v:shape>
          <o:OLEObject Type="Embed" ProgID="Equation.DSMT4" ShapeID="_x0000_i1076" DrawAspect="Content" ObjectID="_1823758771" r:id="rId107"/>
        </w:object>
      </w:r>
    </w:p>
    <w:p w14:paraId="71CEF912" w14:textId="77777777" w:rsidR="00E05E0D" w:rsidRDefault="00E05E0D"/>
    <w:p w14:paraId="339421E0" w14:textId="2CCD74C9" w:rsidR="00E05E0D" w:rsidRDefault="00E05E0D">
      <w:r>
        <w:t>So this is our equation:</w:t>
      </w:r>
    </w:p>
    <w:p w14:paraId="44946715" w14:textId="77777777" w:rsidR="00E05E0D" w:rsidRDefault="00E05E0D"/>
    <w:p w14:paraId="0F4A46EF" w14:textId="653B18C6" w:rsidR="00E05E0D" w:rsidRDefault="00304925">
      <w:r w:rsidRPr="00E05E0D">
        <w:rPr>
          <w:position w:val="-24"/>
        </w:rPr>
        <w:object w:dxaOrig="1860" w:dyaOrig="620" w14:anchorId="19C8D874">
          <v:shape id="_x0000_i1077" type="#_x0000_t75" style="width:88.2pt;height:27.6pt" o:ole="">
            <v:imagedata r:id="rId108" o:title=""/>
          </v:shape>
          <o:OLEObject Type="Embed" ProgID="Equation.DSMT4" ShapeID="_x0000_i1077" DrawAspect="Content" ObjectID="_1823758772" r:id="rId109"/>
        </w:object>
      </w:r>
    </w:p>
    <w:p w14:paraId="2575371A" w14:textId="1F666ABE" w:rsidR="00E05E0D" w:rsidRDefault="00E05E0D"/>
    <w:p w14:paraId="034F1043" w14:textId="4CB76760" w:rsidR="0024363C" w:rsidRPr="00CE76AA" w:rsidRDefault="00CE76AA">
      <w:r>
        <w:t xml:space="preserve">So these are our three equations.  I’ll replace </w:t>
      </w:r>
      <w:r>
        <w:rPr>
          <w:rFonts w:ascii="Calibri" w:hAnsi="Calibri" w:cs="Calibri"/>
        </w:rPr>
        <w:t>ε</w:t>
      </w:r>
      <w:r>
        <w:rPr>
          <w:vertAlign w:val="subscript"/>
        </w:rPr>
        <w:t>0</w:t>
      </w:r>
      <w:r>
        <w:t xml:space="preserve">(r) with </w:t>
      </w:r>
      <w:r>
        <w:rPr>
          <w:rFonts w:ascii="Calibri" w:hAnsi="Calibri" w:cs="Calibri"/>
        </w:rPr>
        <w:t>ρ</w:t>
      </w:r>
      <w:r>
        <w:t>(r)c</w:t>
      </w:r>
      <w:r>
        <w:rPr>
          <w:vertAlign w:val="superscript"/>
        </w:rPr>
        <w:t>2</w:t>
      </w:r>
      <w:r>
        <w:t xml:space="preserve">.  </w:t>
      </w:r>
    </w:p>
    <w:p w14:paraId="5BBA0D07" w14:textId="77777777" w:rsidR="00CE76AA" w:rsidRDefault="00CE76AA"/>
    <w:p w14:paraId="151B6BB4" w14:textId="4F06644D" w:rsidR="00CE76AA" w:rsidRDefault="00DB5985">
      <w:r w:rsidRPr="00CE76AA">
        <w:rPr>
          <w:position w:val="-118"/>
        </w:rPr>
        <w:object w:dxaOrig="7360" w:dyaOrig="2580" w14:anchorId="47C03EA5">
          <v:shape id="_x0000_i1078" type="#_x0000_t75" style="width:350.4pt;height:117pt" o:ole="" filled="t" fillcolor="#cfc">
            <v:imagedata r:id="rId110" o:title=""/>
          </v:shape>
          <o:OLEObject Type="Embed" ProgID="Equation.DSMT4" ShapeID="_x0000_i1078" DrawAspect="Content" ObjectID="_1823758773" r:id="rId111"/>
        </w:object>
      </w:r>
    </w:p>
    <w:p w14:paraId="34F91996" w14:textId="77777777" w:rsidR="00CE76AA" w:rsidRDefault="00CE76AA"/>
    <w:p w14:paraId="0EFFA512" w14:textId="267F5B00" w:rsidR="00CE76AA" w:rsidRDefault="00CE76AA">
      <w:r>
        <w:t>These are the Tollman-Oppenheimer-Volkoff equations</w:t>
      </w:r>
      <w:r w:rsidR="005B6CDF">
        <w:t xml:space="preserve"> for the metric components.  </w:t>
      </w:r>
      <w:r w:rsidR="00EC7051">
        <w:t xml:space="preserve">All one needs to complete them is an equation of state, or knowledge of </w:t>
      </w:r>
      <w:r w:rsidR="00EC7051">
        <w:rPr>
          <w:rFonts w:ascii="Calibri" w:hAnsi="Calibri" w:cs="Calibri"/>
        </w:rPr>
        <w:t>ε</w:t>
      </w:r>
      <w:r w:rsidR="00EC7051">
        <w:t xml:space="preserve">(n,s).  </w:t>
      </w:r>
    </w:p>
    <w:p w14:paraId="06019EF5" w14:textId="77777777" w:rsidR="007B2752" w:rsidRDefault="007B2752"/>
    <w:p w14:paraId="1ABFE71F" w14:textId="1E1D7EC9" w:rsidR="007B2752" w:rsidRPr="007B2752" w:rsidRDefault="007B2752">
      <w:pPr>
        <w:rPr>
          <w:rFonts w:ascii="Arial" w:hAnsi="Arial" w:cs="Arial"/>
          <w:b/>
          <w:sz w:val="22"/>
          <w:szCs w:val="22"/>
        </w:rPr>
      </w:pPr>
      <w:r w:rsidRPr="007B2752">
        <w:rPr>
          <w:rFonts w:ascii="Arial" w:hAnsi="Arial" w:cs="Arial"/>
          <w:b/>
          <w:sz w:val="22"/>
          <w:szCs w:val="22"/>
        </w:rPr>
        <w:t>Interpretation of the mass M(r)</w:t>
      </w:r>
    </w:p>
    <w:p w14:paraId="56954EA9" w14:textId="2A5830DD" w:rsidR="00CE76AA" w:rsidRDefault="007B2752">
      <w:r>
        <w:t>We defined the mass function as:</w:t>
      </w:r>
    </w:p>
    <w:p w14:paraId="742654A1" w14:textId="77777777" w:rsidR="007B2752" w:rsidRDefault="007B2752"/>
    <w:p w14:paraId="20809A17" w14:textId="3CF3937C" w:rsidR="007B2752" w:rsidRDefault="007B2752">
      <w:r w:rsidRPr="00A43494">
        <w:rPr>
          <w:position w:val="-32"/>
        </w:rPr>
        <w:object w:dxaOrig="2299" w:dyaOrig="740" w14:anchorId="6DCBC28D">
          <v:shape id="_x0000_i1079" type="#_x0000_t75" style="width:115.2pt;height:37.2pt" o:ole="">
            <v:imagedata r:id="rId112" o:title=""/>
          </v:shape>
          <o:OLEObject Type="Embed" ProgID="Equation.DSMT4" ShapeID="_x0000_i1079" DrawAspect="Content" ObjectID="_1823758774" r:id="rId113"/>
        </w:object>
      </w:r>
    </w:p>
    <w:p w14:paraId="790715EA" w14:textId="77777777" w:rsidR="007B2752" w:rsidRDefault="007B2752"/>
    <w:p w14:paraId="764ACDCD" w14:textId="71A8DB2B" w:rsidR="0035670C" w:rsidRDefault="007B2752">
      <w:r>
        <w:t xml:space="preserve">where </w:t>
      </w:r>
      <w:r>
        <w:rPr>
          <w:rFonts w:ascii="Calibri" w:hAnsi="Calibri" w:cs="Calibri"/>
        </w:rPr>
        <w:t>ρ</w:t>
      </w:r>
      <w:r>
        <w:t xml:space="preserve">(r) is </w:t>
      </w:r>
      <w:r>
        <w:rPr>
          <w:rFonts w:ascii="Calibri" w:hAnsi="Calibri" w:cs="Calibri"/>
        </w:rPr>
        <w:t>ε</w:t>
      </w:r>
      <w:r>
        <w:rPr>
          <w:vertAlign w:val="subscript"/>
        </w:rPr>
        <w:t>0</w:t>
      </w:r>
      <w:r>
        <w:t>(r)/c</w:t>
      </w:r>
      <w:r>
        <w:rPr>
          <w:vertAlign w:val="superscript"/>
        </w:rPr>
        <w:t>2</w:t>
      </w:r>
      <w:r>
        <w:t>, the rest energy density/c</w:t>
      </w:r>
      <w:r>
        <w:rPr>
          <w:vertAlign w:val="superscript"/>
        </w:rPr>
        <w:t>2</w:t>
      </w:r>
      <w:r>
        <w:t xml:space="preserve">.  But, if we were really trying to calculate the mass of the star, then we’d want to use the physical coordinate differentials.  </w:t>
      </w:r>
      <w:r w:rsidR="0097412B">
        <w:t>Recall from the Tensors file in the Appendix that the differential volume element is:</w:t>
      </w:r>
    </w:p>
    <w:p w14:paraId="1F59C68C" w14:textId="77777777" w:rsidR="0097412B" w:rsidRDefault="0097412B"/>
    <w:p w14:paraId="148F6405" w14:textId="44E81B5D" w:rsidR="0097412B" w:rsidRDefault="0097412B">
      <w:r w:rsidRPr="007A4E34">
        <w:rPr>
          <w:rFonts w:eastAsia="Calibri" w:cstheme="minorHAnsi"/>
          <w:position w:val="-28"/>
        </w:rPr>
        <w:object w:dxaOrig="2120" w:dyaOrig="560" w14:anchorId="5BFCDD05">
          <v:shape id="_x0000_i1080" type="#_x0000_t75" style="width:106.8pt;height:30pt" o:ole="">
            <v:imagedata r:id="rId114" o:title=""/>
          </v:shape>
          <o:OLEObject Type="Embed" ProgID="Equation.DSMT4" ShapeID="_x0000_i1080" DrawAspect="Content" ObjectID="_1823758775" r:id="rId115"/>
        </w:object>
      </w:r>
    </w:p>
    <w:p w14:paraId="5B28DDB7" w14:textId="77777777" w:rsidR="007B2752" w:rsidRDefault="007B2752"/>
    <w:p w14:paraId="077AB3F7" w14:textId="5D8A36C5" w:rsidR="0097412B" w:rsidRDefault="0097412B">
      <w:r>
        <w:t>(determinant and product runs over spatial coordinates) which works out to:</w:t>
      </w:r>
    </w:p>
    <w:p w14:paraId="6C92B03D" w14:textId="77777777" w:rsidR="0097412B" w:rsidRDefault="0097412B"/>
    <w:p w14:paraId="741B1B49" w14:textId="7283BBA4" w:rsidR="0097412B" w:rsidRDefault="00D151EB">
      <w:pPr>
        <w:rPr>
          <w:rFonts w:eastAsia="Calibri" w:cstheme="minorHAnsi"/>
        </w:rPr>
      </w:pPr>
      <w:r w:rsidRPr="00D151EB">
        <w:rPr>
          <w:rFonts w:eastAsia="Calibri" w:cstheme="minorHAnsi"/>
          <w:position w:val="-38"/>
        </w:rPr>
        <w:object w:dxaOrig="3019" w:dyaOrig="880" w14:anchorId="4EF2B8C1">
          <v:shape id="_x0000_i1081" type="#_x0000_t75" style="width:153pt;height:46.8pt" o:ole="">
            <v:imagedata r:id="rId116" o:title=""/>
          </v:shape>
          <o:OLEObject Type="Embed" ProgID="Equation.DSMT4" ShapeID="_x0000_i1081" DrawAspect="Content" ObjectID="_1823758776" r:id="rId117"/>
        </w:object>
      </w:r>
    </w:p>
    <w:p w14:paraId="01372018" w14:textId="77777777" w:rsidR="00D15FD9" w:rsidRDefault="00D15FD9">
      <w:pPr>
        <w:rPr>
          <w:rFonts w:eastAsia="Calibri" w:cstheme="minorHAnsi"/>
        </w:rPr>
      </w:pPr>
    </w:p>
    <w:p w14:paraId="62A306AA" w14:textId="336ED5AD" w:rsidR="00D15FD9" w:rsidRDefault="00D151EB">
      <w:pPr>
        <w:rPr>
          <w:rFonts w:eastAsia="Calibri" w:cstheme="minorHAnsi"/>
        </w:rPr>
      </w:pPr>
      <w:r>
        <w:rPr>
          <w:rFonts w:eastAsia="Calibri" w:cstheme="minorHAnsi"/>
        </w:rPr>
        <w:lastRenderedPageBreak/>
        <w:t xml:space="preserve">Integrating over </w:t>
      </w:r>
      <w:r>
        <w:rPr>
          <w:rFonts w:ascii="Calibri" w:eastAsia="Calibri" w:hAnsi="Calibri" w:cs="Calibri"/>
        </w:rPr>
        <w:t>θ</w:t>
      </w:r>
      <w:r>
        <w:rPr>
          <w:rFonts w:eastAsia="Calibri" w:cstheme="minorHAnsi"/>
        </w:rPr>
        <w:t xml:space="preserve"> and </w:t>
      </w:r>
      <w:r>
        <w:rPr>
          <w:rFonts w:ascii="Calibri" w:eastAsia="Calibri" w:hAnsi="Calibri" w:cs="Calibri"/>
        </w:rPr>
        <w:t>φ</w:t>
      </w:r>
      <w:r>
        <w:rPr>
          <w:rFonts w:eastAsia="Calibri" w:cstheme="minorHAnsi"/>
        </w:rPr>
        <w:t>, we’d get:</w:t>
      </w:r>
    </w:p>
    <w:p w14:paraId="5AEFD0B6" w14:textId="77777777" w:rsidR="00D151EB" w:rsidRDefault="00D151EB">
      <w:pPr>
        <w:rPr>
          <w:rFonts w:eastAsia="Calibri" w:cstheme="minorHAnsi"/>
        </w:rPr>
      </w:pPr>
    </w:p>
    <w:p w14:paraId="10D454B2" w14:textId="7431388D" w:rsidR="00D151EB" w:rsidRDefault="00D151EB">
      <w:r w:rsidRPr="00D151EB">
        <w:rPr>
          <w:rFonts w:eastAsia="Calibri" w:cstheme="minorHAnsi"/>
          <w:position w:val="-12"/>
        </w:rPr>
        <w:object w:dxaOrig="1700" w:dyaOrig="400" w14:anchorId="3CC1EB55">
          <v:shape id="_x0000_i1082" type="#_x0000_t75" style="width:86.4pt;height:21pt" o:ole="">
            <v:imagedata r:id="rId118" o:title=""/>
          </v:shape>
          <o:OLEObject Type="Embed" ProgID="Equation.DSMT4" ShapeID="_x0000_i1082" DrawAspect="Content" ObjectID="_1823758777" r:id="rId119"/>
        </w:object>
      </w:r>
    </w:p>
    <w:p w14:paraId="0491230E" w14:textId="77777777" w:rsidR="0097412B" w:rsidRDefault="0097412B"/>
    <w:p w14:paraId="13EDE451" w14:textId="2778FF66" w:rsidR="0097412B" w:rsidRDefault="00D151EB">
      <w:r>
        <w:t>So the actual mass would be:</w:t>
      </w:r>
    </w:p>
    <w:p w14:paraId="2FA38553" w14:textId="77777777" w:rsidR="00D151EB" w:rsidRDefault="00D151EB"/>
    <w:p w14:paraId="17652B8C" w14:textId="60826212" w:rsidR="007B2752" w:rsidRDefault="00D151EB">
      <w:r w:rsidRPr="00D151EB">
        <w:rPr>
          <w:position w:val="-84"/>
        </w:rPr>
        <w:object w:dxaOrig="4140" w:dyaOrig="1800" w14:anchorId="78EB1FF7">
          <v:shape id="_x0000_i1083" type="#_x0000_t75" style="width:207pt;height:90pt" o:ole="">
            <v:imagedata r:id="rId120" o:title=""/>
          </v:shape>
          <o:OLEObject Type="Embed" ProgID="Equation.DSMT4" ShapeID="_x0000_i1083" DrawAspect="Content" ObjectID="_1823758778" r:id="rId121"/>
        </w:object>
      </w:r>
    </w:p>
    <w:p w14:paraId="0D745903" w14:textId="77777777" w:rsidR="00B6485A" w:rsidRDefault="00B6485A"/>
    <w:p w14:paraId="52ABE3F0" w14:textId="1341BC94" w:rsidR="00D151EB" w:rsidRDefault="00B6485A">
      <w:r>
        <w:t>In the weak field limit, say where M(r) is small, then we have:</w:t>
      </w:r>
    </w:p>
    <w:p w14:paraId="11031901" w14:textId="77777777" w:rsidR="00B6485A" w:rsidRDefault="00B6485A"/>
    <w:p w14:paraId="2638DA04" w14:textId="3664D32B" w:rsidR="00B6485A" w:rsidRDefault="00B6485A">
      <w:r w:rsidRPr="00B6485A">
        <w:rPr>
          <w:position w:val="-108"/>
        </w:rPr>
        <w:object w:dxaOrig="4260" w:dyaOrig="2280" w14:anchorId="47A6F2D1">
          <v:shape id="_x0000_i1084" type="#_x0000_t75" style="width:213pt;height:114pt" o:ole="">
            <v:imagedata r:id="rId122" o:title=""/>
          </v:shape>
          <o:OLEObject Type="Embed" ProgID="Equation.DSMT4" ShapeID="_x0000_i1084" DrawAspect="Content" ObjectID="_1823758779" r:id="rId123"/>
        </w:object>
      </w:r>
    </w:p>
    <w:p w14:paraId="34E3D2EF" w14:textId="069171C9" w:rsidR="00CF20BA" w:rsidRDefault="00CF20BA"/>
    <w:p w14:paraId="2A5C7520" w14:textId="5D964B22" w:rsidR="00CF20BA" w:rsidRDefault="00CF20BA">
      <w:r>
        <w:t xml:space="preserve">So we see that the actual mass differs from the regular mass by the additional gravitational potential energy.  This is consistent with the fact that the actual mass is the physical rest energy, while the regular mass that we defined is just a mathematical construction that apparently is identical with the classical mass.  </w:t>
      </w:r>
    </w:p>
    <w:p w14:paraId="0C72700A" w14:textId="77777777" w:rsidR="00B6485A" w:rsidRDefault="00B6485A"/>
    <w:p w14:paraId="4AFAF163" w14:textId="50EDD1F3" w:rsidR="00764380" w:rsidRPr="007B2752" w:rsidRDefault="00764380" w:rsidP="00764380">
      <w:pPr>
        <w:rPr>
          <w:rFonts w:ascii="Arial" w:hAnsi="Arial" w:cs="Arial"/>
          <w:b/>
          <w:sz w:val="22"/>
          <w:szCs w:val="22"/>
        </w:rPr>
      </w:pPr>
      <w:r>
        <w:rPr>
          <w:rFonts w:ascii="Arial" w:hAnsi="Arial" w:cs="Arial"/>
          <w:b/>
          <w:sz w:val="22"/>
          <w:szCs w:val="22"/>
        </w:rPr>
        <w:t>Special case of constant density</w:t>
      </w:r>
      <w:r w:rsidR="007843F8">
        <w:rPr>
          <w:rFonts w:ascii="Arial" w:hAnsi="Arial" w:cs="Arial"/>
          <w:b/>
          <w:sz w:val="22"/>
          <w:szCs w:val="22"/>
        </w:rPr>
        <w:t xml:space="preserve"> star</w:t>
      </w:r>
    </w:p>
    <w:p w14:paraId="095CDF9B" w14:textId="3EBEB21E" w:rsidR="00764380" w:rsidRDefault="00EC7051">
      <w:r>
        <w:t xml:space="preserve">So to make progress we need </w:t>
      </w:r>
      <w:r>
        <w:rPr>
          <w:rFonts w:ascii="Calibri" w:hAnsi="Calibri" w:cs="Calibri"/>
        </w:rPr>
        <w:t>ε</w:t>
      </w:r>
      <w:r>
        <w:t xml:space="preserve">(n,s), or an equation of state.  A simplification tantamount to this is to suppose we have a star of constant density: </w:t>
      </w:r>
      <w:r w:rsidR="004A0B28">
        <w:rPr>
          <w:rFonts w:ascii="Calibri" w:hAnsi="Calibri" w:cs="Calibri"/>
        </w:rPr>
        <w:t>ρ</w:t>
      </w:r>
      <w:r w:rsidR="004A0B28">
        <w:t xml:space="preserve">(r) = </w:t>
      </w:r>
      <w:r w:rsidR="004A0B28">
        <w:rPr>
          <w:rFonts w:ascii="Calibri" w:hAnsi="Calibri" w:cs="Calibri"/>
        </w:rPr>
        <w:t>ρ</w:t>
      </w:r>
      <w:r w:rsidR="004A0B28">
        <w:t xml:space="preserve"> </w:t>
      </w:r>
      <w:r w:rsidR="00764380">
        <w:t>– not a very realistic case, but the easiest to work with.  Our equations are:</w:t>
      </w:r>
    </w:p>
    <w:p w14:paraId="2FA0BA85" w14:textId="77777777" w:rsidR="00764380" w:rsidRDefault="00764380"/>
    <w:p w14:paraId="24A04B34" w14:textId="594D634D" w:rsidR="00764380" w:rsidRDefault="00DC0A9D">
      <w:r w:rsidRPr="00DC1843">
        <w:rPr>
          <w:position w:val="-118"/>
        </w:rPr>
        <w:object w:dxaOrig="7360" w:dyaOrig="2580" w14:anchorId="37363557">
          <v:shape id="_x0000_i1085" type="#_x0000_t75" style="width:368.4pt;height:129pt" o:ole="">
            <v:imagedata r:id="rId124" o:title=""/>
          </v:shape>
          <o:OLEObject Type="Embed" ProgID="Equation.DSMT4" ShapeID="_x0000_i1085" DrawAspect="Content" ObjectID="_1823758780" r:id="rId125"/>
        </w:object>
      </w:r>
    </w:p>
    <w:p w14:paraId="013C6B1B" w14:textId="77777777" w:rsidR="00764380" w:rsidRDefault="00764380"/>
    <w:p w14:paraId="270B39D1" w14:textId="4C3E56EA" w:rsidR="00764380" w:rsidRDefault="004A0B28">
      <w:r>
        <w:t>and filling in our constant density, the M(r) comes to:</w:t>
      </w:r>
    </w:p>
    <w:p w14:paraId="2633ADD3" w14:textId="77777777" w:rsidR="004A0B28" w:rsidRDefault="004A0B28"/>
    <w:p w14:paraId="4763F9FF" w14:textId="6AE93859" w:rsidR="004A0B28" w:rsidRDefault="004A0B28">
      <w:r w:rsidRPr="004A0B28">
        <w:rPr>
          <w:position w:val="-32"/>
        </w:rPr>
        <w:object w:dxaOrig="2840" w:dyaOrig="740" w14:anchorId="1FF8CF0A">
          <v:shape id="_x0000_i1086" type="#_x0000_t75" style="width:141.6pt;height:37.2pt" o:ole="">
            <v:imagedata r:id="rId126" o:title=""/>
          </v:shape>
          <o:OLEObject Type="Embed" ProgID="Equation.DSMT4" ShapeID="_x0000_i1086" DrawAspect="Content" ObjectID="_1823758781" r:id="rId127"/>
        </w:object>
      </w:r>
    </w:p>
    <w:p w14:paraId="3EF7E8A0" w14:textId="77777777" w:rsidR="004A0B28" w:rsidRDefault="004A0B28"/>
    <w:p w14:paraId="7C3C56A2" w14:textId="4071C0A1" w:rsidR="004A0B28" w:rsidRDefault="004A0B28">
      <w:r>
        <w:t>Then the radial function becomes,</w:t>
      </w:r>
    </w:p>
    <w:p w14:paraId="4ADEC13A" w14:textId="77777777" w:rsidR="004A0B28" w:rsidRDefault="004A0B28"/>
    <w:p w14:paraId="6259F65F" w14:textId="2467E049" w:rsidR="004A0B28" w:rsidRDefault="004A0B28">
      <w:r w:rsidRPr="004A0B28">
        <w:rPr>
          <w:position w:val="-54"/>
        </w:rPr>
        <w:object w:dxaOrig="1939" w:dyaOrig="920" w14:anchorId="304D977E">
          <v:shape id="_x0000_i1087" type="#_x0000_t75" style="width:97.2pt;height:45.6pt" o:ole="">
            <v:imagedata r:id="rId128" o:title=""/>
          </v:shape>
          <o:OLEObject Type="Embed" ProgID="Equation.DSMT4" ShapeID="_x0000_i1087" DrawAspect="Content" ObjectID="_1823758782" r:id="rId129"/>
        </w:object>
      </w:r>
    </w:p>
    <w:p w14:paraId="3EBA3AE1" w14:textId="77777777" w:rsidR="00441305" w:rsidRDefault="00441305"/>
    <w:p w14:paraId="11E57383" w14:textId="486C94E8" w:rsidR="004A0B28" w:rsidRDefault="00DC0A9D">
      <w:r>
        <w:t>Now our last two equations are:</w:t>
      </w:r>
    </w:p>
    <w:p w14:paraId="4C143D90" w14:textId="77777777" w:rsidR="00DC0A9D" w:rsidRDefault="00DC0A9D"/>
    <w:p w14:paraId="129551F9" w14:textId="6CCDA94D" w:rsidR="00DC0A9D" w:rsidRPr="00DC1843" w:rsidRDefault="00DC0A9D">
      <w:r w:rsidRPr="00DC0A9D">
        <w:rPr>
          <w:position w:val="-74"/>
        </w:rPr>
        <w:object w:dxaOrig="3700" w:dyaOrig="1600" w14:anchorId="67EE2543">
          <v:shape id="_x0000_i1088" type="#_x0000_t75" style="width:184.8pt;height:80.4pt" o:ole="">
            <v:imagedata r:id="rId130" o:title=""/>
          </v:shape>
          <o:OLEObject Type="Embed" ProgID="Equation.DSMT4" ShapeID="_x0000_i1088" DrawAspect="Content" ObjectID="_1823758783" r:id="rId131"/>
        </w:object>
      </w:r>
    </w:p>
    <w:p w14:paraId="42234CDC" w14:textId="3572DD01" w:rsidR="00DC0A9D" w:rsidRDefault="00DC0A9D"/>
    <w:p w14:paraId="2C10CFE9" w14:textId="7DB50ECD" w:rsidR="00DC0A9D" w:rsidRDefault="00DC0A9D">
      <w:r>
        <w:t>We can plug the first into the last,</w:t>
      </w:r>
    </w:p>
    <w:p w14:paraId="4997006B" w14:textId="77777777" w:rsidR="00DC0A9D" w:rsidRDefault="00DC0A9D"/>
    <w:p w14:paraId="031FB681" w14:textId="151C6FA4" w:rsidR="00DC0A9D" w:rsidRDefault="00F62341">
      <w:r w:rsidRPr="00F62341">
        <w:rPr>
          <w:position w:val="-150"/>
        </w:rPr>
        <w:object w:dxaOrig="5380" w:dyaOrig="3140" w14:anchorId="53F396A8">
          <v:shape id="_x0000_i1089" type="#_x0000_t75" style="width:268.8pt;height:157.8pt" o:ole="">
            <v:imagedata r:id="rId132" o:title=""/>
          </v:shape>
          <o:OLEObject Type="Embed" ProgID="Equation.DSMT4" ShapeID="_x0000_i1089" DrawAspect="Content" ObjectID="_1823758784" r:id="rId133"/>
        </w:object>
      </w:r>
    </w:p>
    <w:p w14:paraId="26E89CFC" w14:textId="77777777" w:rsidR="004A0B28" w:rsidRDefault="004A0B28"/>
    <w:p w14:paraId="2A143E3A" w14:textId="2D679BDB" w:rsidR="004A0B28" w:rsidRDefault="00F62341">
      <w:r>
        <w:t>Rearranging stuff,</w:t>
      </w:r>
    </w:p>
    <w:p w14:paraId="08BAC54D" w14:textId="77777777" w:rsidR="00F62341" w:rsidRDefault="00F62341"/>
    <w:p w14:paraId="05A80541" w14:textId="0A9369D9" w:rsidR="004A0B28" w:rsidRDefault="0086189A">
      <w:r w:rsidRPr="0086189A">
        <w:object w:dxaOrig="7220" w:dyaOrig="5360" w14:anchorId="7BBFE7EA">
          <v:shape id="_x0000_i1090" type="#_x0000_t75" style="width:361.2pt;height:268.2pt" o:ole="">
            <v:imagedata r:id="rId134" o:title=""/>
          </v:shape>
          <o:OLEObject Type="Embed" ProgID="Equation.DSMT4" ShapeID="_x0000_i1090" DrawAspect="Content" ObjectID="_1823758785" r:id="rId135"/>
        </w:object>
      </w:r>
    </w:p>
    <w:p w14:paraId="0BDF7778" w14:textId="77777777" w:rsidR="00F62341" w:rsidRDefault="00F62341"/>
    <w:p w14:paraId="7F5BD0AC" w14:textId="1C2AF379" w:rsidR="00441305" w:rsidRDefault="00441305">
      <w:r>
        <w:t>Let’s say the radius of the star is r</w:t>
      </w:r>
      <w:r>
        <w:rPr>
          <w:vertAlign w:val="subscript"/>
        </w:rPr>
        <w:t>s</w:t>
      </w:r>
      <w:r>
        <w:t>.  Then we should have P = 0 here</w:t>
      </w:r>
      <w:r w:rsidR="000474F1">
        <w:t>, at r = r</w:t>
      </w:r>
      <w:r w:rsidR="000474F1" w:rsidRPr="000474F1">
        <w:rPr>
          <w:vertAlign w:val="subscript"/>
        </w:rPr>
        <w:t>s</w:t>
      </w:r>
      <w:r>
        <w:t>.  And so,</w:t>
      </w:r>
    </w:p>
    <w:p w14:paraId="20063D34" w14:textId="77777777" w:rsidR="00441305" w:rsidRDefault="00441305"/>
    <w:p w14:paraId="4290CBE5" w14:textId="73AB9932" w:rsidR="00441305" w:rsidRPr="00441305" w:rsidRDefault="00441305">
      <w:r w:rsidRPr="00441305">
        <w:rPr>
          <w:position w:val="-96"/>
        </w:rPr>
        <w:object w:dxaOrig="2680" w:dyaOrig="2040" w14:anchorId="59E48663">
          <v:shape id="_x0000_i1091" type="#_x0000_t75" style="width:134.4pt;height:102pt" o:ole="">
            <v:imagedata r:id="rId136" o:title=""/>
          </v:shape>
          <o:OLEObject Type="Embed" ProgID="Equation.DSMT4" ShapeID="_x0000_i1091" DrawAspect="Content" ObjectID="_1823758786" r:id="rId137"/>
        </w:object>
      </w:r>
    </w:p>
    <w:p w14:paraId="2FF9FEB0" w14:textId="77777777" w:rsidR="00441305" w:rsidRDefault="00441305"/>
    <w:p w14:paraId="068F8DCC" w14:textId="328D3A20" w:rsidR="00441305" w:rsidRDefault="00441305">
      <w:r>
        <w:t>Given that, we can write our solution as:</w:t>
      </w:r>
    </w:p>
    <w:p w14:paraId="455074BA" w14:textId="77777777" w:rsidR="00441305" w:rsidRDefault="00441305"/>
    <w:p w14:paraId="635D891B" w14:textId="2BCD68EA" w:rsidR="00441305" w:rsidRDefault="00441305">
      <w:r w:rsidRPr="00441305">
        <w:rPr>
          <w:position w:val="-126"/>
        </w:rPr>
        <w:object w:dxaOrig="3820" w:dyaOrig="2640" w14:anchorId="3B3BA1E7">
          <v:shape id="_x0000_i1092" type="#_x0000_t75" style="width:190.8pt;height:132.6pt" o:ole="">
            <v:imagedata r:id="rId138" o:title=""/>
          </v:shape>
          <o:OLEObject Type="Embed" ProgID="Equation.DSMT4" ShapeID="_x0000_i1092" DrawAspect="Content" ObjectID="_1823758787" r:id="rId139"/>
        </w:object>
      </w:r>
    </w:p>
    <w:p w14:paraId="3F51CC25" w14:textId="77777777" w:rsidR="00441305" w:rsidRDefault="00441305"/>
    <w:p w14:paraId="5AE5E3D0" w14:textId="5A7C8133" w:rsidR="00E678FD" w:rsidRDefault="00E678FD">
      <w:r>
        <w:t>And we can solve for the pressure now.</w:t>
      </w:r>
    </w:p>
    <w:p w14:paraId="34ABDAE3" w14:textId="77777777" w:rsidR="00E678FD" w:rsidRDefault="00E678FD"/>
    <w:p w14:paraId="6FC9A21B" w14:textId="19048D91" w:rsidR="00E678FD" w:rsidRDefault="00E678FD">
      <w:r w:rsidRPr="00441305">
        <w:rPr>
          <w:position w:val="-126"/>
        </w:rPr>
        <w:object w:dxaOrig="4920" w:dyaOrig="2640" w14:anchorId="255CE351">
          <v:shape id="_x0000_i1093" type="#_x0000_t75" style="width:246pt;height:132.6pt" o:ole="">
            <v:imagedata r:id="rId140" o:title=""/>
          </v:shape>
          <o:OLEObject Type="Embed" ProgID="Equation.DSMT4" ShapeID="_x0000_i1093" DrawAspect="Content" ObjectID="_1823758788" r:id="rId141"/>
        </w:object>
      </w:r>
    </w:p>
    <w:p w14:paraId="4FBCDFF9" w14:textId="77777777" w:rsidR="00E678FD" w:rsidRDefault="00E678FD"/>
    <w:p w14:paraId="76C32F07" w14:textId="3BB7C25A" w:rsidR="00E678FD" w:rsidRDefault="00E678FD">
      <w:r>
        <w:t>Solving for the pressure, then:</w:t>
      </w:r>
    </w:p>
    <w:p w14:paraId="24DE8D23" w14:textId="77777777" w:rsidR="00E678FD" w:rsidRDefault="00E678FD"/>
    <w:p w14:paraId="1203DE51" w14:textId="56EC3A7C" w:rsidR="00E678FD" w:rsidRDefault="00E678FD">
      <w:r w:rsidRPr="00E678FD">
        <w:rPr>
          <w:position w:val="-184"/>
        </w:rPr>
        <w:object w:dxaOrig="3680" w:dyaOrig="3800" w14:anchorId="3501C262">
          <v:shape id="_x0000_i1094" type="#_x0000_t75" style="width:183.6pt;height:189.6pt" o:ole="">
            <v:imagedata r:id="rId142" o:title=""/>
          </v:shape>
          <o:OLEObject Type="Embed" ProgID="Equation.DSMT4" ShapeID="_x0000_i1094" DrawAspect="Content" ObjectID="_1823758789" r:id="rId143"/>
        </w:object>
      </w:r>
    </w:p>
    <w:p w14:paraId="6CB16EB8" w14:textId="77777777" w:rsidR="00E678FD" w:rsidRDefault="00E678FD"/>
    <w:p w14:paraId="0C30B687" w14:textId="2103FF22" w:rsidR="00E678FD" w:rsidRDefault="00E678FD">
      <w:r>
        <w:t>Could write a little nicer, or at least more condensed:</w:t>
      </w:r>
    </w:p>
    <w:p w14:paraId="28F83FCE" w14:textId="77777777" w:rsidR="00E678FD" w:rsidRDefault="00E678FD"/>
    <w:p w14:paraId="6A072A8B" w14:textId="08AEADB1" w:rsidR="00E678FD" w:rsidRDefault="00E678FD">
      <w:r w:rsidRPr="00E678FD">
        <w:rPr>
          <w:position w:val="-62"/>
        </w:rPr>
        <w:object w:dxaOrig="4160" w:dyaOrig="1359" w14:anchorId="1B786095">
          <v:shape id="_x0000_i1095" type="#_x0000_t75" style="width:207.6pt;height:69pt" o:ole="">
            <v:imagedata r:id="rId144" o:title=""/>
          </v:shape>
          <o:OLEObject Type="Embed" ProgID="Equation.DSMT4" ShapeID="_x0000_i1095" DrawAspect="Content" ObjectID="_1823758790" r:id="rId145"/>
        </w:object>
      </w:r>
    </w:p>
    <w:p w14:paraId="6288ACB1" w14:textId="77777777" w:rsidR="00E678FD" w:rsidRDefault="00E678FD"/>
    <w:p w14:paraId="399259FE" w14:textId="77A7C8BA" w:rsidR="00E678FD" w:rsidRDefault="00E678FD">
      <w:r>
        <w:t xml:space="preserve">Let’s introduce the mass of the star, </w:t>
      </w:r>
    </w:p>
    <w:p w14:paraId="10A319AF" w14:textId="77777777" w:rsidR="00E678FD" w:rsidRDefault="00E678FD"/>
    <w:p w14:paraId="62EC9B7A" w14:textId="4EE93B05" w:rsidR="00E678FD" w:rsidRDefault="00E678FD">
      <w:r w:rsidRPr="00E678FD">
        <w:rPr>
          <w:position w:val="-24"/>
        </w:rPr>
        <w:object w:dxaOrig="1180" w:dyaOrig="620" w14:anchorId="79EE12EB">
          <v:shape id="_x0000_i1096" type="#_x0000_t75" style="width:58.8pt;height:31.2pt" o:ole="">
            <v:imagedata r:id="rId146" o:title=""/>
          </v:shape>
          <o:OLEObject Type="Embed" ProgID="Equation.DSMT4" ShapeID="_x0000_i1096" DrawAspect="Content" ObjectID="_1823758791" r:id="rId147"/>
        </w:object>
      </w:r>
    </w:p>
    <w:p w14:paraId="20F62A20" w14:textId="77777777" w:rsidR="00E678FD" w:rsidRDefault="00E678FD"/>
    <w:p w14:paraId="7EFBE3B0" w14:textId="1E292B3B" w:rsidR="00E678FD" w:rsidRDefault="00E678FD">
      <w:r>
        <w:t>In terms of this, we can say:</w:t>
      </w:r>
    </w:p>
    <w:p w14:paraId="4D6DF75C" w14:textId="77777777" w:rsidR="00E678FD" w:rsidRDefault="00E678FD"/>
    <w:p w14:paraId="2A0734C4" w14:textId="63BE88B3" w:rsidR="00E678FD" w:rsidRDefault="00E678FD">
      <w:r w:rsidRPr="00E678FD">
        <w:rPr>
          <w:position w:val="-72"/>
        </w:rPr>
        <w:object w:dxaOrig="8400" w:dyaOrig="1560" w14:anchorId="03334340">
          <v:shape id="_x0000_i1097" type="#_x0000_t75" style="width:420pt;height:78pt" o:ole="">
            <v:imagedata r:id="rId148" o:title=""/>
          </v:shape>
          <o:OLEObject Type="Embed" ProgID="Equation.DSMT4" ShapeID="_x0000_i1097" DrawAspect="Content" ObjectID="_1823758792" r:id="rId149"/>
        </w:object>
      </w:r>
    </w:p>
    <w:p w14:paraId="3136D53A" w14:textId="77777777" w:rsidR="00E678FD" w:rsidRDefault="00E678FD"/>
    <w:p w14:paraId="4F45B8A3" w14:textId="249B3687" w:rsidR="00E678FD" w:rsidRDefault="00E678FD">
      <w:r>
        <w:t>So this becomes,</w:t>
      </w:r>
    </w:p>
    <w:p w14:paraId="796E4D3E" w14:textId="77777777" w:rsidR="00E678FD" w:rsidRDefault="00E678FD"/>
    <w:p w14:paraId="79359963" w14:textId="70E8A23A" w:rsidR="00E678FD" w:rsidRDefault="00E678FD">
      <w:r w:rsidRPr="00E678FD">
        <w:rPr>
          <w:position w:val="-72"/>
        </w:rPr>
        <w:object w:dxaOrig="4099" w:dyaOrig="1560" w14:anchorId="184A5238">
          <v:shape id="_x0000_i1098" type="#_x0000_t75" style="width:205.2pt;height:78pt" o:ole="">
            <v:imagedata r:id="rId150" o:title=""/>
          </v:shape>
          <o:OLEObject Type="Embed" ProgID="Equation.DSMT4" ShapeID="_x0000_i1098" DrawAspect="Content" ObjectID="_1823758793" r:id="rId151"/>
        </w:object>
      </w:r>
    </w:p>
    <w:p w14:paraId="02202693" w14:textId="77777777" w:rsidR="00E678FD" w:rsidRDefault="00E678FD"/>
    <w:p w14:paraId="2426F917" w14:textId="0E2CAEE0" w:rsidR="001B5CE9" w:rsidRDefault="001B5CE9">
      <w:r>
        <w:t>What is pressure at the center?</w:t>
      </w:r>
    </w:p>
    <w:p w14:paraId="4AEC145B" w14:textId="77777777" w:rsidR="001B5CE9" w:rsidRDefault="001B5CE9"/>
    <w:p w14:paraId="6C252B6C" w14:textId="207860C3" w:rsidR="001B5CE9" w:rsidRDefault="006B4760">
      <w:r w:rsidRPr="001B5CE9">
        <w:rPr>
          <w:position w:val="-68"/>
        </w:rPr>
        <w:object w:dxaOrig="2820" w:dyaOrig="1480" w14:anchorId="064C4C67">
          <v:shape id="_x0000_i1099" type="#_x0000_t75" style="width:141.6pt;height:75pt" o:ole="">
            <v:imagedata r:id="rId152" o:title=""/>
          </v:shape>
          <o:OLEObject Type="Embed" ProgID="Equation.DSMT4" ShapeID="_x0000_i1099" DrawAspect="Content" ObjectID="_1823758794" r:id="rId153"/>
        </w:object>
      </w:r>
    </w:p>
    <w:p w14:paraId="732058A1" w14:textId="77777777" w:rsidR="009412CC" w:rsidRDefault="009412CC"/>
    <w:p w14:paraId="5F5E45BE" w14:textId="75A41947" w:rsidR="00F069FE" w:rsidRDefault="00F069FE">
      <w:r>
        <w:t>This will blow up when,</w:t>
      </w:r>
    </w:p>
    <w:p w14:paraId="1CF226DF" w14:textId="77777777" w:rsidR="00F069FE" w:rsidRDefault="00F069FE"/>
    <w:p w14:paraId="2EFAD824" w14:textId="43E96B88" w:rsidR="00F069FE" w:rsidRDefault="006B4760">
      <w:r w:rsidRPr="00F069FE">
        <w:rPr>
          <w:position w:val="-120"/>
        </w:rPr>
        <w:object w:dxaOrig="2020" w:dyaOrig="2520" w14:anchorId="71A10EFB">
          <v:shape id="_x0000_i1100" type="#_x0000_t75" style="width:100.2pt;height:126.6pt" o:ole="">
            <v:imagedata r:id="rId154" o:title=""/>
          </v:shape>
          <o:OLEObject Type="Embed" ProgID="Equation.DSMT4" ShapeID="_x0000_i1100" DrawAspect="Content" ObjectID="_1823758795" r:id="rId155"/>
        </w:object>
      </w:r>
    </w:p>
    <w:p w14:paraId="152E8EF6" w14:textId="77777777" w:rsidR="00F069FE" w:rsidRDefault="00F069FE"/>
    <w:p w14:paraId="4CAC7EB7" w14:textId="1E936095" w:rsidR="00F069FE" w:rsidRDefault="00F069FE">
      <w:r>
        <w:t>We can put this in terms of M alone, using our equation above: M = (4</w:t>
      </w:r>
      <w:r>
        <w:rPr>
          <w:rFonts w:ascii="Calibri" w:hAnsi="Calibri" w:cs="Calibri"/>
        </w:rPr>
        <w:t>π</w:t>
      </w:r>
      <w:r>
        <w:t>/3)</w:t>
      </w:r>
      <w:r>
        <w:rPr>
          <w:rFonts w:ascii="Calibri" w:hAnsi="Calibri" w:cs="Calibri"/>
        </w:rPr>
        <w:t>ρ</w:t>
      </w:r>
      <w:r>
        <w:t>r</w:t>
      </w:r>
      <w:r>
        <w:rPr>
          <w:vertAlign w:val="subscript"/>
        </w:rPr>
        <w:t>s</w:t>
      </w:r>
      <w:r>
        <w:rPr>
          <w:vertAlign w:val="superscript"/>
        </w:rPr>
        <w:t>3</w:t>
      </w:r>
      <w:r>
        <w:t>.  We find,</w:t>
      </w:r>
    </w:p>
    <w:p w14:paraId="191C5262" w14:textId="77777777" w:rsidR="00F069FE" w:rsidRDefault="00F069FE"/>
    <w:p w14:paraId="6933EE91" w14:textId="0FA4E6E2" w:rsidR="00F069FE" w:rsidRDefault="006B4760">
      <w:r w:rsidRPr="00F069FE">
        <w:rPr>
          <w:position w:val="-112"/>
        </w:rPr>
        <w:object w:dxaOrig="6399" w:dyaOrig="2340" w14:anchorId="08541EC0">
          <v:shape id="_x0000_i1101" type="#_x0000_t75" style="width:320.4pt;height:117pt" o:ole="">
            <v:imagedata r:id="rId156" o:title=""/>
          </v:shape>
          <o:OLEObject Type="Embed" ProgID="Equation.DSMT4" ShapeID="_x0000_i1101" DrawAspect="Content" ObjectID="_1823758796" r:id="rId157"/>
        </w:object>
      </w:r>
    </w:p>
    <w:p w14:paraId="54CE2F2B" w14:textId="0EE8CF79" w:rsidR="00F069FE" w:rsidRDefault="00F069FE"/>
    <w:p w14:paraId="170171A8" w14:textId="28DDC232" w:rsidR="00F069FE" w:rsidRPr="006B4760" w:rsidRDefault="006B4760">
      <w:r>
        <w:t xml:space="preserve">Simplifying a bit more, </w:t>
      </w:r>
      <w:r w:rsidR="00F069FE">
        <w:t xml:space="preserve">we see </w:t>
      </w:r>
      <w:r>
        <w:t>the mass of the star when P</w:t>
      </w:r>
      <w:r>
        <w:rPr>
          <w:vertAlign w:val="subscript"/>
        </w:rPr>
        <w:t>c</w:t>
      </w:r>
      <w:r>
        <w:t xml:space="preserve"> = </w:t>
      </w:r>
      <w:r w:rsidR="000474F1">
        <w:t>∞</w:t>
      </w:r>
      <w:r>
        <w:t>, i.e., the maximum star mass, is:</w:t>
      </w:r>
    </w:p>
    <w:p w14:paraId="38669B96" w14:textId="77777777" w:rsidR="00F069FE" w:rsidRDefault="00F069FE"/>
    <w:p w14:paraId="63E9FF9A" w14:textId="3C994D07" w:rsidR="00F069FE" w:rsidRPr="00F069FE" w:rsidRDefault="006B4760">
      <w:r w:rsidRPr="00F069FE">
        <w:rPr>
          <w:position w:val="-32"/>
        </w:rPr>
        <w:object w:dxaOrig="1880" w:dyaOrig="740" w14:anchorId="2ACA7FBC">
          <v:shape id="_x0000_i1102" type="#_x0000_t75" style="width:93pt;height:37.8pt" o:ole="">
            <v:imagedata r:id="rId158" o:title=""/>
          </v:shape>
          <o:OLEObject Type="Embed" ProgID="Equation.DSMT4" ShapeID="_x0000_i1102" DrawAspect="Content" ObjectID="_1823758797" r:id="rId159"/>
        </w:object>
      </w:r>
    </w:p>
    <w:p w14:paraId="223D72DC" w14:textId="77777777" w:rsidR="00F069FE" w:rsidRDefault="00F069FE"/>
    <w:p w14:paraId="2656DB37" w14:textId="41D9A7CB" w:rsidR="00205F70" w:rsidRDefault="006B4760">
      <w:r>
        <w:t>For nuclear matter densities, this equates to about 7.5M</w:t>
      </w:r>
      <w:r>
        <w:rPr>
          <w:vertAlign w:val="subscript"/>
        </w:rPr>
        <w:t>solar</w:t>
      </w:r>
      <w:r>
        <w:t xml:space="preserve">.  Past this point, the star would collapse into a black hole.  </w:t>
      </w:r>
      <w:r w:rsidR="00205F70">
        <w:t>Do we want to solve for T(r)?</w:t>
      </w:r>
    </w:p>
    <w:p w14:paraId="704E178F" w14:textId="77777777" w:rsidR="00205F70" w:rsidRDefault="00205F70"/>
    <w:p w14:paraId="0C511BAA" w14:textId="599104FB" w:rsidR="00205F70" w:rsidRDefault="00205F70">
      <w:r w:rsidRPr="00205F70">
        <w:rPr>
          <w:position w:val="-54"/>
        </w:rPr>
        <w:object w:dxaOrig="3700" w:dyaOrig="960" w14:anchorId="1E9F0946">
          <v:shape id="_x0000_i1103" type="#_x0000_t75" style="width:184.8pt;height:48pt" o:ole="">
            <v:imagedata r:id="rId160" o:title=""/>
          </v:shape>
          <o:OLEObject Type="Embed" ProgID="Equation.DSMT4" ShapeID="_x0000_i1103" DrawAspect="Content" ObjectID="_1823758798" r:id="rId161"/>
        </w:object>
      </w:r>
    </w:p>
    <w:p w14:paraId="58DA36FB" w14:textId="77777777" w:rsidR="00205F70" w:rsidRDefault="00205F70"/>
    <w:p w14:paraId="21CC3284" w14:textId="12E5B66E" w:rsidR="00205F70" w:rsidRPr="0086189A" w:rsidRDefault="00F70539">
      <w:r>
        <w:t>Not really</w:t>
      </w:r>
      <w:r w:rsidR="00205F70">
        <w:t>.</w:t>
      </w:r>
    </w:p>
    <w:sectPr w:rsidR="00205F70" w:rsidRPr="0086189A">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A42"/>
    <w:rsid w:val="0000343E"/>
    <w:rsid w:val="000116EF"/>
    <w:rsid w:val="00015F90"/>
    <w:rsid w:val="00017DAB"/>
    <w:rsid w:val="000241C7"/>
    <w:rsid w:val="00025F6C"/>
    <w:rsid w:val="00034733"/>
    <w:rsid w:val="00040F87"/>
    <w:rsid w:val="000410A1"/>
    <w:rsid w:val="00044057"/>
    <w:rsid w:val="000474F1"/>
    <w:rsid w:val="00051596"/>
    <w:rsid w:val="000560D9"/>
    <w:rsid w:val="000679C9"/>
    <w:rsid w:val="00070E86"/>
    <w:rsid w:val="00075A62"/>
    <w:rsid w:val="00076E47"/>
    <w:rsid w:val="000814C8"/>
    <w:rsid w:val="000905C1"/>
    <w:rsid w:val="00091603"/>
    <w:rsid w:val="00091D31"/>
    <w:rsid w:val="000A46C5"/>
    <w:rsid w:val="000A51BA"/>
    <w:rsid w:val="000A564E"/>
    <w:rsid w:val="000A5CA2"/>
    <w:rsid w:val="000A6C66"/>
    <w:rsid w:val="000B0F96"/>
    <w:rsid w:val="000B1C42"/>
    <w:rsid w:val="000B2B9D"/>
    <w:rsid w:val="000B2EB9"/>
    <w:rsid w:val="000B3A6F"/>
    <w:rsid w:val="000B43A7"/>
    <w:rsid w:val="000B588D"/>
    <w:rsid w:val="000C2156"/>
    <w:rsid w:val="000C464E"/>
    <w:rsid w:val="000C6AF7"/>
    <w:rsid w:val="000C790B"/>
    <w:rsid w:val="000D60C4"/>
    <w:rsid w:val="000E04AB"/>
    <w:rsid w:val="000E2925"/>
    <w:rsid w:val="000E5B0C"/>
    <w:rsid w:val="000E7247"/>
    <w:rsid w:val="000E7BCE"/>
    <w:rsid w:val="000F15EB"/>
    <w:rsid w:val="000F2F15"/>
    <w:rsid w:val="000F59B0"/>
    <w:rsid w:val="000F71A6"/>
    <w:rsid w:val="000F74CB"/>
    <w:rsid w:val="0010066E"/>
    <w:rsid w:val="00100B6D"/>
    <w:rsid w:val="00101DBA"/>
    <w:rsid w:val="0010579A"/>
    <w:rsid w:val="00134DBD"/>
    <w:rsid w:val="00147773"/>
    <w:rsid w:val="0015124A"/>
    <w:rsid w:val="00155A45"/>
    <w:rsid w:val="001567B9"/>
    <w:rsid w:val="00156AAE"/>
    <w:rsid w:val="001612A6"/>
    <w:rsid w:val="001667F2"/>
    <w:rsid w:val="001679AD"/>
    <w:rsid w:val="00193E5D"/>
    <w:rsid w:val="001957C3"/>
    <w:rsid w:val="001A6E32"/>
    <w:rsid w:val="001A7098"/>
    <w:rsid w:val="001B5CE9"/>
    <w:rsid w:val="001C155F"/>
    <w:rsid w:val="001C7014"/>
    <w:rsid w:val="001D7949"/>
    <w:rsid w:val="001D7EAC"/>
    <w:rsid w:val="001E4A30"/>
    <w:rsid w:val="001E4CD9"/>
    <w:rsid w:val="001E6043"/>
    <w:rsid w:val="00205F70"/>
    <w:rsid w:val="0021001E"/>
    <w:rsid w:val="0021086F"/>
    <w:rsid w:val="00211911"/>
    <w:rsid w:val="00212F51"/>
    <w:rsid w:val="002145D4"/>
    <w:rsid w:val="00233B4B"/>
    <w:rsid w:val="0024363C"/>
    <w:rsid w:val="0024576D"/>
    <w:rsid w:val="0025381B"/>
    <w:rsid w:val="00253DE2"/>
    <w:rsid w:val="00257CE9"/>
    <w:rsid w:val="00261660"/>
    <w:rsid w:val="00264929"/>
    <w:rsid w:val="00265ADA"/>
    <w:rsid w:val="00265E1E"/>
    <w:rsid w:val="002726BB"/>
    <w:rsid w:val="00272EB9"/>
    <w:rsid w:val="00281E67"/>
    <w:rsid w:val="00282A6A"/>
    <w:rsid w:val="00285712"/>
    <w:rsid w:val="002908BC"/>
    <w:rsid w:val="00297B70"/>
    <w:rsid w:val="002C015D"/>
    <w:rsid w:val="002C2942"/>
    <w:rsid w:val="002C2D86"/>
    <w:rsid w:val="002C5757"/>
    <w:rsid w:val="002C6ACF"/>
    <w:rsid w:val="002D1AEB"/>
    <w:rsid w:val="002D1F7A"/>
    <w:rsid w:val="00300854"/>
    <w:rsid w:val="00302C34"/>
    <w:rsid w:val="00303146"/>
    <w:rsid w:val="00304925"/>
    <w:rsid w:val="003053AE"/>
    <w:rsid w:val="00306E19"/>
    <w:rsid w:val="003124C4"/>
    <w:rsid w:val="00314651"/>
    <w:rsid w:val="00320757"/>
    <w:rsid w:val="0032754C"/>
    <w:rsid w:val="00333CB0"/>
    <w:rsid w:val="0033598F"/>
    <w:rsid w:val="003372B6"/>
    <w:rsid w:val="003402D3"/>
    <w:rsid w:val="00347229"/>
    <w:rsid w:val="00351EC8"/>
    <w:rsid w:val="0035670C"/>
    <w:rsid w:val="00356A96"/>
    <w:rsid w:val="00357623"/>
    <w:rsid w:val="00370230"/>
    <w:rsid w:val="00385DCE"/>
    <w:rsid w:val="0039174A"/>
    <w:rsid w:val="003941C9"/>
    <w:rsid w:val="003A0401"/>
    <w:rsid w:val="003B0F4A"/>
    <w:rsid w:val="003B40F5"/>
    <w:rsid w:val="003B5DCE"/>
    <w:rsid w:val="003B7DC0"/>
    <w:rsid w:val="003C0AA0"/>
    <w:rsid w:val="003C66BC"/>
    <w:rsid w:val="003D449C"/>
    <w:rsid w:val="003E19CF"/>
    <w:rsid w:val="003F7836"/>
    <w:rsid w:val="00411490"/>
    <w:rsid w:val="00411AB8"/>
    <w:rsid w:val="00411F6E"/>
    <w:rsid w:val="004124E9"/>
    <w:rsid w:val="00413A0D"/>
    <w:rsid w:val="00413AFD"/>
    <w:rsid w:val="0041472C"/>
    <w:rsid w:val="00415C97"/>
    <w:rsid w:val="0042258C"/>
    <w:rsid w:val="00427B12"/>
    <w:rsid w:val="0043043A"/>
    <w:rsid w:val="004307F3"/>
    <w:rsid w:val="00430D0E"/>
    <w:rsid w:val="004361F1"/>
    <w:rsid w:val="00440AAE"/>
    <w:rsid w:val="00441305"/>
    <w:rsid w:val="004434A8"/>
    <w:rsid w:val="00447BD6"/>
    <w:rsid w:val="00450435"/>
    <w:rsid w:val="004524F7"/>
    <w:rsid w:val="00453BA5"/>
    <w:rsid w:val="004630EF"/>
    <w:rsid w:val="00472EAA"/>
    <w:rsid w:val="00480660"/>
    <w:rsid w:val="00486341"/>
    <w:rsid w:val="004901AE"/>
    <w:rsid w:val="00490D9A"/>
    <w:rsid w:val="004A0455"/>
    <w:rsid w:val="004A0B28"/>
    <w:rsid w:val="004A0CB7"/>
    <w:rsid w:val="004A4062"/>
    <w:rsid w:val="004A7F90"/>
    <w:rsid w:val="004B07C3"/>
    <w:rsid w:val="004C682E"/>
    <w:rsid w:val="004C73E4"/>
    <w:rsid w:val="004E14C1"/>
    <w:rsid w:val="004E48DB"/>
    <w:rsid w:val="004E66FB"/>
    <w:rsid w:val="004E7E36"/>
    <w:rsid w:val="004E7FA3"/>
    <w:rsid w:val="004F48B2"/>
    <w:rsid w:val="004F4CA0"/>
    <w:rsid w:val="00514C1A"/>
    <w:rsid w:val="005218F5"/>
    <w:rsid w:val="00534EBB"/>
    <w:rsid w:val="005414A6"/>
    <w:rsid w:val="00544857"/>
    <w:rsid w:val="00555DBE"/>
    <w:rsid w:val="00570876"/>
    <w:rsid w:val="005716F9"/>
    <w:rsid w:val="0057669E"/>
    <w:rsid w:val="005829DF"/>
    <w:rsid w:val="0059435C"/>
    <w:rsid w:val="005B0982"/>
    <w:rsid w:val="005B47DC"/>
    <w:rsid w:val="005B6CDF"/>
    <w:rsid w:val="005C4DAE"/>
    <w:rsid w:val="005C5433"/>
    <w:rsid w:val="005D1A92"/>
    <w:rsid w:val="005D1B76"/>
    <w:rsid w:val="005D2671"/>
    <w:rsid w:val="005D46A2"/>
    <w:rsid w:val="005E410F"/>
    <w:rsid w:val="005F09D9"/>
    <w:rsid w:val="005F2EE9"/>
    <w:rsid w:val="005F527C"/>
    <w:rsid w:val="005F7335"/>
    <w:rsid w:val="00606686"/>
    <w:rsid w:val="0060723C"/>
    <w:rsid w:val="006109D5"/>
    <w:rsid w:val="006115D2"/>
    <w:rsid w:val="00612088"/>
    <w:rsid w:val="0061269E"/>
    <w:rsid w:val="00612A2F"/>
    <w:rsid w:val="00616E40"/>
    <w:rsid w:val="00620133"/>
    <w:rsid w:val="00627092"/>
    <w:rsid w:val="00630452"/>
    <w:rsid w:val="00630EDC"/>
    <w:rsid w:val="0063371B"/>
    <w:rsid w:val="006363A8"/>
    <w:rsid w:val="006421D1"/>
    <w:rsid w:val="0064758A"/>
    <w:rsid w:val="00647FA0"/>
    <w:rsid w:val="00651899"/>
    <w:rsid w:val="0066249B"/>
    <w:rsid w:val="00663501"/>
    <w:rsid w:val="0066712A"/>
    <w:rsid w:val="00670DD9"/>
    <w:rsid w:val="00684A00"/>
    <w:rsid w:val="00685A49"/>
    <w:rsid w:val="00694EEE"/>
    <w:rsid w:val="00696E9D"/>
    <w:rsid w:val="006B0385"/>
    <w:rsid w:val="006B4760"/>
    <w:rsid w:val="006B5418"/>
    <w:rsid w:val="006C3230"/>
    <w:rsid w:val="006C58E7"/>
    <w:rsid w:val="006D28C7"/>
    <w:rsid w:val="006E7AE7"/>
    <w:rsid w:val="006E7DDE"/>
    <w:rsid w:val="006F11F3"/>
    <w:rsid w:val="00704620"/>
    <w:rsid w:val="00710E09"/>
    <w:rsid w:val="00712D90"/>
    <w:rsid w:val="007314DB"/>
    <w:rsid w:val="00732B00"/>
    <w:rsid w:val="00741997"/>
    <w:rsid w:val="00743CA0"/>
    <w:rsid w:val="007551FD"/>
    <w:rsid w:val="00764380"/>
    <w:rsid w:val="00765106"/>
    <w:rsid w:val="007651A7"/>
    <w:rsid w:val="007665EC"/>
    <w:rsid w:val="00767851"/>
    <w:rsid w:val="0076799A"/>
    <w:rsid w:val="00772D0C"/>
    <w:rsid w:val="00775B10"/>
    <w:rsid w:val="00781CEF"/>
    <w:rsid w:val="00784053"/>
    <w:rsid w:val="007843F8"/>
    <w:rsid w:val="00785EB8"/>
    <w:rsid w:val="0079293B"/>
    <w:rsid w:val="00796F50"/>
    <w:rsid w:val="007A1B2E"/>
    <w:rsid w:val="007B2752"/>
    <w:rsid w:val="007C054D"/>
    <w:rsid w:val="007D06F1"/>
    <w:rsid w:val="007D18EB"/>
    <w:rsid w:val="007D2B2E"/>
    <w:rsid w:val="007D3FCF"/>
    <w:rsid w:val="007D5247"/>
    <w:rsid w:val="007E2526"/>
    <w:rsid w:val="007E5757"/>
    <w:rsid w:val="007E6008"/>
    <w:rsid w:val="007F4545"/>
    <w:rsid w:val="00820C93"/>
    <w:rsid w:val="008231D7"/>
    <w:rsid w:val="00834A61"/>
    <w:rsid w:val="0083681B"/>
    <w:rsid w:val="008434B3"/>
    <w:rsid w:val="00847272"/>
    <w:rsid w:val="00853B83"/>
    <w:rsid w:val="0086189A"/>
    <w:rsid w:val="008825E4"/>
    <w:rsid w:val="008836AB"/>
    <w:rsid w:val="00883F85"/>
    <w:rsid w:val="0088550B"/>
    <w:rsid w:val="008B7AAB"/>
    <w:rsid w:val="008C0F18"/>
    <w:rsid w:val="008C278A"/>
    <w:rsid w:val="008C30DA"/>
    <w:rsid w:val="008C57BF"/>
    <w:rsid w:val="008C5C2F"/>
    <w:rsid w:val="008C5D6D"/>
    <w:rsid w:val="008C6531"/>
    <w:rsid w:val="008D33AC"/>
    <w:rsid w:val="008F0EEF"/>
    <w:rsid w:val="008F1801"/>
    <w:rsid w:val="008F2B3B"/>
    <w:rsid w:val="008F31B9"/>
    <w:rsid w:val="00904A34"/>
    <w:rsid w:val="00907A16"/>
    <w:rsid w:val="00910276"/>
    <w:rsid w:val="00913A17"/>
    <w:rsid w:val="00917B34"/>
    <w:rsid w:val="00930077"/>
    <w:rsid w:val="00932782"/>
    <w:rsid w:val="009412CC"/>
    <w:rsid w:val="00941AE4"/>
    <w:rsid w:val="009603A0"/>
    <w:rsid w:val="0097136E"/>
    <w:rsid w:val="0097412B"/>
    <w:rsid w:val="00974863"/>
    <w:rsid w:val="0098345C"/>
    <w:rsid w:val="0098748A"/>
    <w:rsid w:val="0099001E"/>
    <w:rsid w:val="00991BAF"/>
    <w:rsid w:val="00995804"/>
    <w:rsid w:val="00995FAB"/>
    <w:rsid w:val="009B1AFD"/>
    <w:rsid w:val="009B5721"/>
    <w:rsid w:val="009B6C9B"/>
    <w:rsid w:val="009C203A"/>
    <w:rsid w:val="009C6B41"/>
    <w:rsid w:val="009D7C3E"/>
    <w:rsid w:val="009E1B3E"/>
    <w:rsid w:val="009E1C40"/>
    <w:rsid w:val="009E6762"/>
    <w:rsid w:val="009E6BC1"/>
    <w:rsid w:val="009E6D4C"/>
    <w:rsid w:val="009F0716"/>
    <w:rsid w:val="009F1CBE"/>
    <w:rsid w:val="00A041CA"/>
    <w:rsid w:val="00A20BC2"/>
    <w:rsid w:val="00A22021"/>
    <w:rsid w:val="00A333F0"/>
    <w:rsid w:val="00A3511D"/>
    <w:rsid w:val="00A36119"/>
    <w:rsid w:val="00A41C26"/>
    <w:rsid w:val="00A42A22"/>
    <w:rsid w:val="00A43EB3"/>
    <w:rsid w:val="00A4597D"/>
    <w:rsid w:val="00A54A19"/>
    <w:rsid w:val="00A56C0C"/>
    <w:rsid w:val="00A63E28"/>
    <w:rsid w:val="00A66AFA"/>
    <w:rsid w:val="00A75747"/>
    <w:rsid w:val="00A94808"/>
    <w:rsid w:val="00AA7BCD"/>
    <w:rsid w:val="00AB2971"/>
    <w:rsid w:val="00AB5402"/>
    <w:rsid w:val="00AC05E3"/>
    <w:rsid w:val="00AC7F4A"/>
    <w:rsid w:val="00AD20C8"/>
    <w:rsid w:val="00AD2C62"/>
    <w:rsid w:val="00AD4176"/>
    <w:rsid w:val="00AD5DE8"/>
    <w:rsid w:val="00AE5096"/>
    <w:rsid w:val="00AE5D31"/>
    <w:rsid w:val="00AE5E36"/>
    <w:rsid w:val="00AF1DCE"/>
    <w:rsid w:val="00AF5CCE"/>
    <w:rsid w:val="00B01AED"/>
    <w:rsid w:val="00B02847"/>
    <w:rsid w:val="00B126B0"/>
    <w:rsid w:val="00B145DB"/>
    <w:rsid w:val="00B15C44"/>
    <w:rsid w:val="00B205FE"/>
    <w:rsid w:val="00B26E05"/>
    <w:rsid w:val="00B33F9C"/>
    <w:rsid w:val="00B51760"/>
    <w:rsid w:val="00B53FD5"/>
    <w:rsid w:val="00B55715"/>
    <w:rsid w:val="00B6003B"/>
    <w:rsid w:val="00B62A6A"/>
    <w:rsid w:val="00B6485A"/>
    <w:rsid w:val="00B6742A"/>
    <w:rsid w:val="00B71456"/>
    <w:rsid w:val="00B759F1"/>
    <w:rsid w:val="00B81857"/>
    <w:rsid w:val="00B87006"/>
    <w:rsid w:val="00B91DA2"/>
    <w:rsid w:val="00BC65E3"/>
    <w:rsid w:val="00BD1C1E"/>
    <w:rsid w:val="00BD3D9F"/>
    <w:rsid w:val="00BE3D0D"/>
    <w:rsid w:val="00BE4D41"/>
    <w:rsid w:val="00BE7F73"/>
    <w:rsid w:val="00BF0816"/>
    <w:rsid w:val="00BF4FFB"/>
    <w:rsid w:val="00BF5298"/>
    <w:rsid w:val="00C0560E"/>
    <w:rsid w:val="00C1560C"/>
    <w:rsid w:val="00C26B60"/>
    <w:rsid w:val="00C271F6"/>
    <w:rsid w:val="00C3031F"/>
    <w:rsid w:val="00C31949"/>
    <w:rsid w:val="00C41EC4"/>
    <w:rsid w:val="00C42536"/>
    <w:rsid w:val="00C439BB"/>
    <w:rsid w:val="00C47EC1"/>
    <w:rsid w:val="00C55EAC"/>
    <w:rsid w:val="00C675A3"/>
    <w:rsid w:val="00C8383D"/>
    <w:rsid w:val="00C85CFC"/>
    <w:rsid w:val="00C9108D"/>
    <w:rsid w:val="00CA29FD"/>
    <w:rsid w:val="00CB0BF7"/>
    <w:rsid w:val="00CB26C3"/>
    <w:rsid w:val="00CB6DF2"/>
    <w:rsid w:val="00CC4E1D"/>
    <w:rsid w:val="00CC5BB3"/>
    <w:rsid w:val="00CC77C3"/>
    <w:rsid w:val="00CD3D74"/>
    <w:rsid w:val="00CE3090"/>
    <w:rsid w:val="00CE4E5D"/>
    <w:rsid w:val="00CE5289"/>
    <w:rsid w:val="00CE76AA"/>
    <w:rsid w:val="00CF20BA"/>
    <w:rsid w:val="00CF26D5"/>
    <w:rsid w:val="00D0008C"/>
    <w:rsid w:val="00D029FB"/>
    <w:rsid w:val="00D10034"/>
    <w:rsid w:val="00D1436E"/>
    <w:rsid w:val="00D151EB"/>
    <w:rsid w:val="00D15FD9"/>
    <w:rsid w:val="00D506D6"/>
    <w:rsid w:val="00D538D8"/>
    <w:rsid w:val="00D713E9"/>
    <w:rsid w:val="00D71BD5"/>
    <w:rsid w:val="00D72258"/>
    <w:rsid w:val="00D76B99"/>
    <w:rsid w:val="00D77BD8"/>
    <w:rsid w:val="00D850B5"/>
    <w:rsid w:val="00D85642"/>
    <w:rsid w:val="00D9209C"/>
    <w:rsid w:val="00D932BC"/>
    <w:rsid w:val="00D965AD"/>
    <w:rsid w:val="00DB5985"/>
    <w:rsid w:val="00DB5D8B"/>
    <w:rsid w:val="00DB7E50"/>
    <w:rsid w:val="00DC0A9D"/>
    <w:rsid w:val="00DC6F55"/>
    <w:rsid w:val="00DC78C9"/>
    <w:rsid w:val="00DD1891"/>
    <w:rsid w:val="00DD32B3"/>
    <w:rsid w:val="00DD62E2"/>
    <w:rsid w:val="00DD7313"/>
    <w:rsid w:val="00DE118B"/>
    <w:rsid w:val="00DE12CF"/>
    <w:rsid w:val="00DE2066"/>
    <w:rsid w:val="00DE31A2"/>
    <w:rsid w:val="00DE3BD2"/>
    <w:rsid w:val="00DE5835"/>
    <w:rsid w:val="00DF7E8B"/>
    <w:rsid w:val="00E05E0D"/>
    <w:rsid w:val="00E062E8"/>
    <w:rsid w:val="00E13009"/>
    <w:rsid w:val="00E1445A"/>
    <w:rsid w:val="00E205D6"/>
    <w:rsid w:val="00E25A96"/>
    <w:rsid w:val="00E275ED"/>
    <w:rsid w:val="00E34799"/>
    <w:rsid w:val="00E376AD"/>
    <w:rsid w:val="00E56263"/>
    <w:rsid w:val="00E62649"/>
    <w:rsid w:val="00E678FD"/>
    <w:rsid w:val="00E747CC"/>
    <w:rsid w:val="00E82A61"/>
    <w:rsid w:val="00E83584"/>
    <w:rsid w:val="00E849D7"/>
    <w:rsid w:val="00E94E6E"/>
    <w:rsid w:val="00EA296D"/>
    <w:rsid w:val="00EA35A7"/>
    <w:rsid w:val="00EA5E88"/>
    <w:rsid w:val="00EA6174"/>
    <w:rsid w:val="00EA79A0"/>
    <w:rsid w:val="00EB01A2"/>
    <w:rsid w:val="00EB3DDF"/>
    <w:rsid w:val="00EB7A95"/>
    <w:rsid w:val="00EC139A"/>
    <w:rsid w:val="00EC7051"/>
    <w:rsid w:val="00ED7416"/>
    <w:rsid w:val="00EE29A0"/>
    <w:rsid w:val="00EE43C3"/>
    <w:rsid w:val="00EF2376"/>
    <w:rsid w:val="00F03338"/>
    <w:rsid w:val="00F069FE"/>
    <w:rsid w:val="00F1125F"/>
    <w:rsid w:val="00F203DD"/>
    <w:rsid w:val="00F25568"/>
    <w:rsid w:val="00F27037"/>
    <w:rsid w:val="00F2720C"/>
    <w:rsid w:val="00F36688"/>
    <w:rsid w:val="00F3679F"/>
    <w:rsid w:val="00F450FD"/>
    <w:rsid w:val="00F4551F"/>
    <w:rsid w:val="00F549ED"/>
    <w:rsid w:val="00F54AB1"/>
    <w:rsid w:val="00F56EF6"/>
    <w:rsid w:val="00F6194F"/>
    <w:rsid w:val="00F62341"/>
    <w:rsid w:val="00F70539"/>
    <w:rsid w:val="00F742A2"/>
    <w:rsid w:val="00F760D8"/>
    <w:rsid w:val="00F775CB"/>
    <w:rsid w:val="00F8328A"/>
    <w:rsid w:val="00F839F2"/>
    <w:rsid w:val="00F94217"/>
    <w:rsid w:val="00F95C33"/>
    <w:rsid w:val="00F968F0"/>
    <w:rsid w:val="00F97F01"/>
    <w:rsid w:val="00FB45C3"/>
    <w:rsid w:val="00FB791B"/>
    <w:rsid w:val="00FC12F4"/>
    <w:rsid w:val="00FC6F8A"/>
    <w:rsid w:val="00FD55D6"/>
    <w:rsid w:val="00FD6E23"/>
    <w:rsid w:val="00FD75E3"/>
    <w:rsid w:val="00FE3313"/>
    <w:rsid w:val="00FE44EE"/>
    <w:rsid w:val="00FF08EB"/>
    <w:rsid w:val="00FF56F9"/>
    <w:rsid w:val="00FF5A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AA6C8F"/>
  <w15:chartTrackingRefBased/>
  <w15:docId w15:val="{EACF6FAE-B9AC-45C7-A8CF-207C7E28C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7.bin"/><Relationship Id="rId21" Type="http://schemas.openxmlformats.org/officeDocument/2006/relationships/oleObject" Target="embeddings/oleObject9.bin"/><Relationship Id="rId42" Type="http://schemas.openxmlformats.org/officeDocument/2006/relationships/image" Target="media/image20.wmf"/><Relationship Id="rId63" Type="http://schemas.openxmlformats.org/officeDocument/2006/relationships/oleObject" Target="embeddings/oleObject30.bin"/><Relationship Id="rId84" Type="http://schemas.openxmlformats.org/officeDocument/2006/relationships/image" Target="media/image41.wmf"/><Relationship Id="rId138" Type="http://schemas.openxmlformats.org/officeDocument/2006/relationships/image" Target="media/image68.wmf"/><Relationship Id="rId159" Type="http://schemas.openxmlformats.org/officeDocument/2006/relationships/oleObject" Target="embeddings/oleObject78.bin"/><Relationship Id="rId107" Type="http://schemas.openxmlformats.org/officeDocument/2006/relationships/oleObject" Target="embeddings/oleObject52.bin"/><Relationship Id="rId11" Type="http://schemas.openxmlformats.org/officeDocument/2006/relationships/oleObject" Target="embeddings/oleObject4.bin"/><Relationship Id="rId32" Type="http://schemas.openxmlformats.org/officeDocument/2006/relationships/image" Target="media/image15.wmf"/><Relationship Id="rId53" Type="http://schemas.openxmlformats.org/officeDocument/2006/relationships/oleObject" Target="embeddings/oleObject25.bin"/><Relationship Id="rId74" Type="http://schemas.openxmlformats.org/officeDocument/2006/relationships/image" Target="media/image36.wmf"/><Relationship Id="rId128" Type="http://schemas.openxmlformats.org/officeDocument/2006/relationships/image" Target="media/image63.wmf"/><Relationship Id="rId149" Type="http://schemas.openxmlformats.org/officeDocument/2006/relationships/oleObject" Target="embeddings/oleObject73.bin"/><Relationship Id="rId5" Type="http://schemas.openxmlformats.org/officeDocument/2006/relationships/oleObject" Target="embeddings/oleObject1.bin"/><Relationship Id="rId95" Type="http://schemas.openxmlformats.org/officeDocument/2006/relationships/oleObject" Target="embeddings/oleObject46.bin"/><Relationship Id="rId160" Type="http://schemas.openxmlformats.org/officeDocument/2006/relationships/image" Target="media/image79.wmf"/><Relationship Id="rId22" Type="http://schemas.openxmlformats.org/officeDocument/2006/relationships/image" Target="media/image10.wmf"/><Relationship Id="rId43" Type="http://schemas.openxmlformats.org/officeDocument/2006/relationships/oleObject" Target="embeddings/oleObject20.bin"/><Relationship Id="rId64" Type="http://schemas.openxmlformats.org/officeDocument/2006/relationships/image" Target="media/image31.wmf"/><Relationship Id="rId118" Type="http://schemas.openxmlformats.org/officeDocument/2006/relationships/image" Target="media/image58.wmf"/><Relationship Id="rId139" Type="http://schemas.openxmlformats.org/officeDocument/2006/relationships/oleObject" Target="embeddings/oleObject68.bin"/><Relationship Id="rId85" Type="http://schemas.openxmlformats.org/officeDocument/2006/relationships/oleObject" Target="embeddings/oleObject41.bin"/><Relationship Id="rId150" Type="http://schemas.openxmlformats.org/officeDocument/2006/relationships/image" Target="media/image74.wmf"/><Relationship Id="rId12" Type="http://schemas.openxmlformats.org/officeDocument/2006/relationships/image" Target="media/image5.wmf"/><Relationship Id="rId17" Type="http://schemas.openxmlformats.org/officeDocument/2006/relationships/oleObject" Target="embeddings/oleObject7.bin"/><Relationship Id="rId33" Type="http://schemas.openxmlformats.org/officeDocument/2006/relationships/oleObject" Target="embeddings/oleObject15.bin"/><Relationship Id="rId38" Type="http://schemas.openxmlformats.org/officeDocument/2006/relationships/image" Target="media/image18.wmf"/><Relationship Id="rId59" Type="http://schemas.openxmlformats.org/officeDocument/2006/relationships/oleObject" Target="embeddings/oleObject28.bin"/><Relationship Id="rId103" Type="http://schemas.openxmlformats.org/officeDocument/2006/relationships/oleObject" Target="embeddings/oleObject50.bin"/><Relationship Id="rId108" Type="http://schemas.openxmlformats.org/officeDocument/2006/relationships/image" Target="media/image53.wmf"/><Relationship Id="rId124" Type="http://schemas.openxmlformats.org/officeDocument/2006/relationships/image" Target="media/image61.wmf"/><Relationship Id="rId129" Type="http://schemas.openxmlformats.org/officeDocument/2006/relationships/oleObject" Target="embeddings/oleObject63.bin"/><Relationship Id="rId54" Type="http://schemas.openxmlformats.org/officeDocument/2006/relationships/image" Target="media/image26.wmf"/><Relationship Id="rId70" Type="http://schemas.openxmlformats.org/officeDocument/2006/relationships/image" Target="media/image34.wmf"/><Relationship Id="rId75" Type="http://schemas.openxmlformats.org/officeDocument/2006/relationships/oleObject" Target="embeddings/oleObject36.bin"/><Relationship Id="rId91" Type="http://schemas.openxmlformats.org/officeDocument/2006/relationships/oleObject" Target="embeddings/oleObject44.bin"/><Relationship Id="rId96" Type="http://schemas.openxmlformats.org/officeDocument/2006/relationships/image" Target="media/image47.wmf"/><Relationship Id="rId140" Type="http://schemas.openxmlformats.org/officeDocument/2006/relationships/image" Target="media/image69.wmf"/><Relationship Id="rId145" Type="http://schemas.openxmlformats.org/officeDocument/2006/relationships/oleObject" Target="embeddings/oleObject71.bin"/><Relationship Id="rId161" Type="http://schemas.openxmlformats.org/officeDocument/2006/relationships/oleObject" Target="embeddings/oleObject79.bin"/><Relationship Id="rId1" Type="http://schemas.openxmlformats.org/officeDocument/2006/relationships/styles" Target="styles.xml"/><Relationship Id="rId6" Type="http://schemas.openxmlformats.org/officeDocument/2006/relationships/image" Target="media/image2.wmf"/><Relationship Id="rId23" Type="http://schemas.openxmlformats.org/officeDocument/2006/relationships/oleObject" Target="embeddings/oleObject10.bin"/><Relationship Id="rId28" Type="http://schemas.openxmlformats.org/officeDocument/2006/relationships/image" Target="media/image13.wmf"/><Relationship Id="rId49" Type="http://schemas.openxmlformats.org/officeDocument/2006/relationships/oleObject" Target="embeddings/oleObject23.bin"/><Relationship Id="rId114" Type="http://schemas.openxmlformats.org/officeDocument/2006/relationships/image" Target="media/image56.wmf"/><Relationship Id="rId119" Type="http://schemas.openxmlformats.org/officeDocument/2006/relationships/oleObject" Target="embeddings/oleObject58.bin"/><Relationship Id="rId44" Type="http://schemas.openxmlformats.org/officeDocument/2006/relationships/image" Target="media/image21.wmf"/><Relationship Id="rId60" Type="http://schemas.openxmlformats.org/officeDocument/2006/relationships/image" Target="media/image29.wmf"/><Relationship Id="rId65" Type="http://schemas.openxmlformats.org/officeDocument/2006/relationships/oleObject" Target="embeddings/oleObject31.bin"/><Relationship Id="rId81" Type="http://schemas.openxmlformats.org/officeDocument/2006/relationships/oleObject" Target="embeddings/oleObject39.bin"/><Relationship Id="rId86" Type="http://schemas.openxmlformats.org/officeDocument/2006/relationships/image" Target="media/image42.wmf"/><Relationship Id="rId130" Type="http://schemas.openxmlformats.org/officeDocument/2006/relationships/image" Target="media/image64.wmf"/><Relationship Id="rId135" Type="http://schemas.openxmlformats.org/officeDocument/2006/relationships/oleObject" Target="embeddings/oleObject66.bin"/><Relationship Id="rId151" Type="http://schemas.openxmlformats.org/officeDocument/2006/relationships/oleObject" Target="embeddings/oleObject74.bin"/><Relationship Id="rId156" Type="http://schemas.openxmlformats.org/officeDocument/2006/relationships/image" Target="media/image77.wmf"/><Relationship Id="rId13" Type="http://schemas.openxmlformats.org/officeDocument/2006/relationships/oleObject" Target="embeddings/oleObject5.bin"/><Relationship Id="rId18" Type="http://schemas.openxmlformats.org/officeDocument/2006/relationships/image" Target="media/image8.wmf"/><Relationship Id="rId39" Type="http://schemas.openxmlformats.org/officeDocument/2006/relationships/oleObject" Target="embeddings/oleObject18.bin"/><Relationship Id="rId109" Type="http://schemas.openxmlformats.org/officeDocument/2006/relationships/oleObject" Target="embeddings/oleObject53.bin"/><Relationship Id="rId34" Type="http://schemas.openxmlformats.org/officeDocument/2006/relationships/image" Target="media/image16.wmf"/><Relationship Id="rId50" Type="http://schemas.openxmlformats.org/officeDocument/2006/relationships/image" Target="media/image24.wmf"/><Relationship Id="rId55" Type="http://schemas.openxmlformats.org/officeDocument/2006/relationships/oleObject" Target="embeddings/oleObject26.bin"/><Relationship Id="rId76" Type="http://schemas.openxmlformats.org/officeDocument/2006/relationships/image" Target="media/image37.wmf"/><Relationship Id="rId97" Type="http://schemas.openxmlformats.org/officeDocument/2006/relationships/oleObject" Target="embeddings/oleObject47.bin"/><Relationship Id="rId104" Type="http://schemas.openxmlformats.org/officeDocument/2006/relationships/image" Target="media/image51.wmf"/><Relationship Id="rId120" Type="http://schemas.openxmlformats.org/officeDocument/2006/relationships/image" Target="media/image59.wmf"/><Relationship Id="rId125" Type="http://schemas.openxmlformats.org/officeDocument/2006/relationships/oleObject" Target="embeddings/oleObject61.bin"/><Relationship Id="rId141" Type="http://schemas.openxmlformats.org/officeDocument/2006/relationships/oleObject" Target="embeddings/oleObject69.bin"/><Relationship Id="rId146" Type="http://schemas.openxmlformats.org/officeDocument/2006/relationships/image" Target="media/image72.wmf"/><Relationship Id="rId7" Type="http://schemas.openxmlformats.org/officeDocument/2006/relationships/oleObject" Target="embeddings/oleObject2.bin"/><Relationship Id="rId71" Type="http://schemas.openxmlformats.org/officeDocument/2006/relationships/oleObject" Target="embeddings/oleObject34.bin"/><Relationship Id="rId92" Type="http://schemas.openxmlformats.org/officeDocument/2006/relationships/image" Target="media/image45.wmf"/><Relationship Id="rId162" Type="http://schemas.openxmlformats.org/officeDocument/2006/relationships/fontTable" Target="fontTable.xml"/><Relationship Id="rId2" Type="http://schemas.openxmlformats.org/officeDocument/2006/relationships/settings" Target="settings.xml"/><Relationship Id="rId29" Type="http://schemas.openxmlformats.org/officeDocument/2006/relationships/oleObject" Target="embeddings/oleObject13.bin"/><Relationship Id="rId24" Type="http://schemas.openxmlformats.org/officeDocument/2006/relationships/image" Target="media/image11.wmf"/><Relationship Id="rId40" Type="http://schemas.openxmlformats.org/officeDocument/2006/relationships/image" Target="media/image19.wmf"/><Relationship Id="rId45" Type="http://schemas.openxmlformats.org/officeDocument/2006/relationships/oleObject" Target="embeddings/oleObject21.bin"/><Relationship Id="rId66" Type="http://schemas.openxmlformats.org/officeDocument/2006/relationships/image" Target="media/image32.wmf"/><Relationship Id="rId87" Type="http://schemas.openxmlformats.org/officeDocument/2006/relationships/oleObject" Target="embeddings/oleObject42.bin"/><Relationship Id="rId110" Type="http://schemas.openxmlformats.org/officeDocument/2006/relationships/image" Target="media/image54.wmf"/><Relationship Id="rId115" Type="http://schemas.openxmlformats.org/officeDocument/2006/relationships/oleObject" Target="embeddings/oleObject56.bin"/><Relationship Id="rId131" Type="http://schemas.openxmlformats.org/officeDocument/2006/relationships/oleObject" Target="embeddings/oleObject64.bin"/><Relationship Id="rId136" Type="http://schemas.openxmlformats.org/officeDocument/2006/relationships/image" Target="media/image67.wmf"/><Relationship Id="rId157" Type="http://schemas.openxmlformats.org/officeDocument/2006/relationships/oleObject" Target="embeddings/oleObject77.bin"/><Relationship Id="rId61" Type="http://schemas.openxmlformats.org/officeDocument/2006/relationships/oleObject" Target="embeddings/oleObject29.bin"/><Relationship Id="rId82" Type="http://schemas.openxmlformats.org/officeDocument/2006/relationships/image" Target="media/image40.wmf"/><Relationship Id="rId152" Type="http://schemas.openxmlformats.org/officeDocument/2006/relationships/image" Target="media/image75.wmf"/><Relationship Id="rId19" Type="http://schemas.openxmlformats.org/officeDocument/2006/relationships/oleObject" Target="embeddings/oleObject8.bin"/><Relationship Id="rId14" Type="http://schemas.openxmlformats.org/officeDocument/2006/relationships/image" Target="media/image6.wmf"/><Relationship Id="rId30" Type="http://schemas.openxmlformats.org/officeDocument/2006/relationships/image" Target="media/image14.wmf"/><Relationship Id="rId35" Type="http://schemas.openxmlformats.org/officeDocument/2006/relationships/oleObject" Target="embeddings/oleObject16.bin"/><Relationship Id="rId56" Type="http://schemas.openxmlformats.org/officeDocument/2006/relationships/image" Target="media/image27.wmf"/><Relationship Id="rId77" Type="http://schemas.openxmlformats.org/officeDocument/2006/relationships/oleObject" Target="embeddings/oleObject37.bin"/><Relationship Id="rId100" Type="http://schemas.openxmlformats.org/officeDocument/2006/relationships/image" Target="media/image49.wmf"/><Relationship Id="rId105" Type="http://schemas.openxmlformats.org/officeDocument/2006/relationships/oleObject" Target="embeddings/oleObject51.bin"/><Relationship Id="rId126" Type="http://schemas.openxmlformats.org/officeDocument/2006/relationships/image" Target="media/image62.wmf"/><Relationship Id="rId147" Type="http://schemas.openxmlformats.org/officeDocument/2006/relationships/oleObject" Target="embeddings/oleObject72.bin"/><Relationship Id="rId8" Type="http://schemas.openxmlformats.org/officeDocument/2006/relationships/image" Target="media/image3.wmf"/><Relationship Id="rId51" Type="http://schemas.openxmlformats.org/officeDocument/2006/relationships/oleObject" Target="embeddings/oleObject24.bin"/><Relationship Id="rId72" Type="http://schemas.openxmlformats.org/officeDocument/2006/relationships/image" Target="media/image35.wmf"/><Relationship Id="rId93" Type="http://schemas.openxmlformats.org/officeDocument/2006/relationships/oleObject" Target="embeddings/oleObject45.bin"/><Relationship Id="rId98" Type="http://schemas.openxmlformats.org/officeDocument/2006/relationships/image" Target="media/image48.wmf"/><Relationship Id="rId121" Type="http://schemas.openxmlformats.org/officeDocument/2006/relationships/oleObject" Target="embeddings/oleObject59.bin"/><Relationship Id="rId142" Type="http://schemas.openxmlformats.org/officeDocument/2006/relationships/image" Target="media/image70.wmf"/><Relationship Id="rId163" Type="http://schemas.openxmlformats.org/officeDocument/2006/relationships/theme" Target="theme/theme1.xml"/><Relationship Id="rId3" Type="http://schemas.openxmlformats.org/officeDocument/2006/relationships/webSettings" Target="webSettings.xml"/><Relationship Id="rId25" Type="http://schemas.openxmlformats.org/officeDocument/2006/relationships/oleObject" Target="embeddings/oleObject11.bin"/><Relationship Id="rId46" Type="http://schemas.openxmlformats.org/officeDocument/2006/relationships/image" Target="media/image22.wmf"/><Relationship Id="rId67" Type="http://schemas.openxmlformats.org/officeDocument/2006/relationships/oleObject" Target="embeddings/oleObject32.bin"/><Relationship Id="rId116" Type="http://schemas.openxmlformats.org/officeDocument/2006/relationships/image" Target="media/image57.wmf"/><Relationship Id="rId137" Type="http://schemas.openxmlformats.org/officeDocument/2006/relationships/oleObject" Target="embeddings/oleObject67.bin"/><Relationship Id="rId158" Type="http://schemas.openxmlformats.org/officeDocument/2006/relationships/image" Target="media/image78.wmf"/><Relationship Id="rId20" Type="http://schemas.openxmlformats.org/officeDocument/2006/relationships/image" Target="media/image9.wmf"/><Relationship Id="rId41" Type="http://schemas.openxmlformats.org/officeDocument/2006/relationships/oleObject" Target="embeddings/oleObject19.bin"/><Relationship Id="rId62" Type="http://schemas.openxmlformats.org/officeDocument/2006/relationships/image" Target="media/image30.wmf"/><Relationship Id="rId83" Type="http://schemas.openxmlformats.org/officeDocument/2006/relationships/oleObject" Target="embeddings/oleObject40.bin"/><Relationship Id="rId88" Type="http://schemas.openxmlformats.org/officeDocument/2006/relationships/image" Target="media/image43.wmf"/><Relationship Id="rId111" Type="http://schemas.openxmlformats.org/officeDocument/2006/relationships/oleObject" Target="embeddings/oleObject54.bin"/><Relationship Id="rId132" Type="http://schemas.openxmlformats.org/officeDocument/2006/relationships/image" Target="media/image65.wmf"/><Relationship Id="rId153" Type="http://schemas.openxmlformats.org/officeDocument/2006/relationships/oleObject" Target="embeddings/oleObject75.bin"/><Relationship Id="rId15" Type="http://schemas.openxmlformats.org/officeDocument/2006/relationships/oleObject" Target="embeddings/oleObject6.bin"/><Relationship Id="rId36" Type="http://schemas.openxmlformats.org/officeDocument/2006/relationships/image" Target="media/image17.wmf"/><Relationship Id="rId57" Type="http://schemas.openxmlformats.org/officeDocument/2006/relationships/oleObject" Target="embeddings/oleObject27.bin"/><Relationship Id="rId106" Type="http://schemas.openxmlformats.org/officeDocument/2006/relationships/image" Target="media/image52.wmf"/><Relationship Id="rId127" Type="http://schemas.openxmlformats.org/officeDocument/2006/relationships/oleObject" Target="embeddings/oleObject62.bin"/><Relationship Id="rId10" Type="http://schemas.openxmlformats.org/officeDocument/2006/relationships/image" Target="media/image4.wmf"/><Relationship Id="rId31" Type="http://schemas.openxmlformats.org/officeDocument/2006/relationships/oleObject" Target="embeddings/oleObject14.bin"/><Relationship Id="rId52" Type="http://schemas.openxmlformats.org/officeDocument/2006/relationships/image" Target="media/image25.wmf"/><Relationship Id="rId73" Type="http://schemas.openxmlformats.org/officeDocument/2006/relationships/oleObject" Target="embeddings/oleObject35.bin"/><Relationship Id="rId78" Type="http://schemas.openxmlformats.org/officeDocument/2006/relationships/image" Target="media/image38.wmf"/><Relationship Id="rId94" Type="http://schemas.openxmlformats.org/officeDocument/2006/relationships/image" Target="media/image46.wmf"/><Relationship Id="rId99" Type="http://schemas.openxmlformats.org/officeDocument/2006/relationships/oleObject" Target="embeddings/oleObject48.bin"/><Relationship Id="rId101" Type="http://schemas.openxmlformats.org/officeDocument/2006/relationships/oleObject" Target="embeddings/oleObject49.bin"/><Relationship Id="rId122" Type="http://schemas.openxmlformats.org/officeDocument/2006/relationships/image" Target="media/image60.wmf"/><Relationship Id="rId143" Type="http://schemas.openxmlformats.org/officeDocument/2006/relationships/oleObject" Target="embeddings/oleObject70.bin"/><Relationship Id="rId148" Type="http://schemas.openxmlformats.org/officeDocument/2006/relationships/image" Target="media/image73.wmf"/><Relationship Id="rId4" Type="http://schemas.openxmlformats.org/officeDocument/2006/relationships/image" Target="media/image1.png"/><Relationship Id="rId9" Type="http://schemas.openxmlformats.org/officeDocument/2006/relationships/oleObject" Target="embeddings/oleObject3.bin"/><Relationship Id="rId26" Type="http://schemas.openxmlformats.org/officeDocument/2006/relationships/image" Target="media/image12.wmf"/><Relationship Id="rId47" Type="http://schemas.openxmlformats.org/officeDocument/2006/relationships/oleObject" Target="embeddings/oleObject22.bin"/><Relationship Id="rId68" Type="http://schemas.openxmlformats.org/officeDocument/2006/relationships/image" Target="media/image33.wmf"/><Relationship Id="rId89" Type="http://schemas.openxmlformats.org/officeDocument/2006/relationships/oleObject" Target="embeddings/oleObject43.bin"/><Relationship Id="rId112" Type="http://schemas.openxmlformats.org/officeDocument/2006/relationships/image" Target="media/image55.wmf"/><Relationship Id="rId133" Type="http://schemas.openxmlformats.org/officeDocument/2006/relationships/oleObject" Target="embeddings/oleObject65.bin"/><Relationship Id="rId154" Type="http://schemas.openxmlformats.org/officeDocument/2006/relationships/image" Target="media/image76.wmf"/><Relationship Id="rId16" Type="http://schemas.openxmlformats.org/officeDocument/2006/relationships/image" Target="media/image7.wmf"/><Relationship Id="rId37" Type="http://schemas.openxmlformats.org/officeDocument/2006/relationships/oleObject" Target="embeddings/oleObject17.bin"/><Relationship Id="rId58" Type="http://schemas.openxmlformats.org/officeDocument/2006/relationships/image" Target="media/image28.wmf"/><Relationship Id="rId79" Type="http://schemas.openxmlformats.org/officeDocument/2006/relationships/oleObject" Target="embeddings/oleObject38.bin"/><Relationship Id="rId102" Type="http://schemas.openxmlformats.org/officeDocument/2006/relationships/image" Target="media/image50.wmf"/><Relationship Id="rId123" Type="http://schemas.openxmlformats.org/officeDocument/2006/relationships/oleObject" Target="embeddings/oleObject60.bin"/><Relationship Id="rId144" Type="http://schemas.openxmlformats.org/officeDocument/2006/relationships/image" Target="media/image71.wmf"/><Relationship Id="rId90" Type="http://schemas.openxmlformats.org/officeDocument/2006/relationships/image" Target="media/image44.wmf"/><Relationship Id="rId27" Type="http://schemas.openxmlformats.org/officeDocument/2006/relationships/oleObject" Target="embeddings/oleObject12.bin"/><Relationship Id="rId48" Type="http://schemas.openxmlformats.org/officeDocument/2006/relationships/image" Target="media/image23.wmf"/><Relationship Id="rId69" Type="http://schemas.openxmlformats.org/officeDocument/2006/relationships/oleObject" Target="embeddings/oleObject33.bin"/><Relationship Id="rId113" Type="http://schemas.openxmlformats.org/officeDocument/2006/relationships/oleObject" Target="embeddings/oleObject55.bin"/><Relationship Id="rId134" Type="http://schemas.openxmlformats.org/officeDocument/2006/relationships/image" Target="media/image66.wmf"/><Relationship Id="rId80" Type="http://schemas.openxmlformats.org/officeDocument/2006/relationships/image" Target="media/image39.wmf"/><Relationship Id="rId155" Type="http://schemas.openxmlformats.org/officeDocument/2006/relationships/oleObject" Target="embeddings/oleObject7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1814</TotalTime>
  <Pages>20</Pages>
  <Words>1287</Words>
  <Characters>7337</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General Relativity</vt:lpstr>
    </vt:vector>
  </TitlesOfParts>
  <Company>UF Physics</Company>
  <LinksUpToDate>false</LinksUpToDate>
  <CharactersWithSpaces>8607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General Relativity</dc:title>
  <dc:subject/>
  <dc:creator>Andrew</dc:creator>
  <cp:keywords/>
  <dc:description/>
  <cp:lastModifiedBy>Andrew Douglas</cp:lastModifiedBy>
  <cp:revision>87</cp:revision>
  <dcterms:created xsi:type="dcterms:W3CDTF">2020-01-04T21:17:00Z</dcterms:created>
  <dcterms:modified xsi:type="dcterms:W3CDTF">2025-11-04T15:51:00Z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